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65" w:rsidRPr="00C57AC8" w:rsidRDefault="00C33565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3C096A" w:rsidRPr="00C57AC8" w:rsidRDefault="003C096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C57AC8">
        <w:rPr>
          <w:rFonts w:ascii="AIG Futura" w:hAnsi="AIG Futura"/>
          <w:color w:val="275D38"/>
          <w:sz w:val="18"/>
          <w:szCs w:val="20"/>
        </w:rPr>
        <w:t>Este documento representa somente uma solicitação de cotação de seguro. Neste sentido, não representa nenhuma garantia de que o risco será aceito pela Seguradora, nem de que, caso seja aceito, os termos solicitados abaixo sejam totalmente aceitos.</w:t>
      </w:r>
    </w:p>
    <w:p w:rsidR="00BF1A79" w:rsidRPr="00C57AC8" w:rsidRDefault="00BF1A79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3C096A" w:rsidRPr="00C57AC8" w:rsidRDefault="003C096A" w:rsidP="00C57AC8">
      <w:pPr>
        <w:pStyle w:val="NoSpacing"/>
        <w:spacing w:line="276" w:lineRule="auto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C57AC8">
        <w:rPr>
          <w:rFonts w:ascii="AIG Futura" w:hAnsi="AIG Futura"/>
          <w:b/>
          <w:color w:val="13AA41"/>
          <w:sz w:val="20"/>
          <w:szCs w:val="20"/>
        </w:rPr>
        <w:t>NOTAS:</w:t>
      </w:r>
    </w:p>
    <w:p w:rsidR="003C096A" w:rsidRPr="00C57AC8" w:rsidRDefault="003C096A" w:rsidP="00C57AC8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C57AC8">
        <w:rPr>
          <w:rFonts w:ascii="AIG Futura" w:hAnsi="AIG Futura"/>
          <w:color w:val="275D38"/>
          <w:sz w:val="18"/>
          <w:szCs w:val="20"/>
        </w:rPr>
        <w:t>Este questionário é parte integrante da apólice de Seguro por Danos Ambientais</w:t>
      </w:r>
      <w:r w:rsidR="003A0C89" w:rsidRPr="00C57AC8">
        <w:rPr>
          <w:rFonts w:ascii="AIG Futura" w:hAnsi="AIG Futura"/>
          <w:color w:val="275D38"/>
          <w:sz w:val="18"/>
          <w:szCs w:val="20"/>
        </w:rPr>
        <w:t xml:space="preserve"> em Instalações Comerciais e Industriais</w:t>
      </w:r>
      <w:r w:rsidRPr="00C57AC8">
        <w:rPr>
          <w:rFonts w:ascii="AIG Futura" w:hAnsi="AIG Futura"/>
          <w:color w:val="275D38"/>
          <w:sz w:val="18"/>
          <w:szCs w:val="20"/>
        </w:rPr>
        <w:t xml:space="preserve">, conforme Condições Gerais. </w:t>
      </w:r>
    </w:p>
    <w:p w:rsidR="003C096A" w:rsidRPr="00C57AC8" w:rsidRDefault="003C096A" w:rsidP="00C57AC8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C57AC8">
        <w:rPr>
          <w:rFonts w:ascii="AIG Futura" w:hAnsi="AIG Futura"/>
          <w:color w:val="275D38"/>
          <w:sz w:val="18"/>
          <w:szCs w:val="20"/>
        </w:rPr>
        <w:t>Caso deseje amparar mais de uma propriedade, anexe uma lista de respostas específicas para as demais propriedades.</w:t>
      </w:r>
    </w:p>
    <w:p w:rsidR="003C096A" w:rsidRPr="00C57AC8" w:rsidRDefault="003C096A" w:rsidP="00C57AC8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C57AC8">
        <w:rPr>
          <w:rFonts w:ascii="AIG Futura" w:hAnsi="AIG Futura"/>
          <w:color w:val="275D38"/>
          <w:sz w:val="18"/>
          <w:szCs w:val="20"/>
        </w:rPr>
        <w:t>Anexe a este questionário qualquer informação relevante disponível associada aos locais de risco a serem cobertos, incluindo, mas não limitado a: Licenças Ambientais, Estudos Ambientais (Fase I e II – ou Preliminar, Confirmatória e Detalhada), Relatórios de Auditorias Ambientais, Due Dilligence, e outros.</w:t>
      </w:r>
    </w:p>
    <w:p w:rsidR="003C096A" w:rsidRPr="00C57AC8" w:rsidRDefault="003C096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3C096A" w:rsidRPr="00C57AC8" w:rsidRDefault="003C096A" w:rsidP="00C57AC8">
      <w:pPr>
        <w:pStyle w:val="NoSpacing"/>
        <w:spacing w:line="276" w:lineRule="auto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C57AC8">
        <w:rPr>
          <w:rFonts w:ascii="AIG Futura" w:hAnsi="AIG Futura"/>
          <w:b/>
          <w:color w:val="13AA41"/>
          <w:sz w:val="20"/>
          <w:szCs w:val="20"/>
        </w:rPr>
        <w:t>INSTRUÇÕES:</w:t>
      </w:r>
    </w:p>
    <w:p w:rsidR="003A0C89" w:rsidRPr="00C57AC8" w:rsidRDefault="003A0C89" w:rsidP="00C57AC8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C57AC8">
        <w:rPr>
          <w:rFonts w:ascii="AIG Futura" w:hAnsi="AIG Futura"/>
          <w:color w:val="275D38"/>
          <w:sz w:val="18"/>
          <w:szCs w:val="20"/>
        </w:rPr>
        <w:t xml:space="preserve">As informações solicitadas abaixo são as mínimas requeridas para a análise do risco, mas outras informações e documentos podem ser solicitados ao longo do processo. </w:t>
      </w:r>
    </w:p>
    <w:p w:rsidR="003A0C89" w:rsidRPr="00C57AC8" w:rsidRDefault="003C096A" w:rsidP="00C57AC8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C57AC8">
        <w:rPr>
          <w:rFonts w:ascii="AIG Futura" w:hAnsi="AIG Futura"/>
          <w:color w:val="275D38"/>
          <w:sz w:val="18"/>
          <w:szCs w:val="20"/>
        </w:rPr>
        <w:t>Uma vez completo, este questionário deve ser assinado e datado pelo Segurado (proprietário, sócio ou conselheiro/diretor da empresa proponente).</w:t>
      </w:r>
    </w:p>
    <w:p w:rsidR="003C096A" w:rsidRPr="00C57AC8" w:rsidRDefault="003C096A" w:rsidP="00C57AC8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C57AC8">
        <w:rPr>
          <w:rFonts w:ascii="AIG Futura" w:hAnsi="AIG Futura"/>
          <w:color w:val="275D38"/>
          <w:sz w:val="18"/>
          <w:szCs w:val="20"/>
        </w:rPr>
        <w:t>Preencher a presente proposta (lacunas em cinza), respondendo a todas as perguntas. Para o caso de não se aplicar, indicar “N/A”</w:t>
      </w:r>
    </w:p>
    <w:p w:rsidR="003C096A" w:rsidRDefault="003C096A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C57AC8" w:rsidRPr="00C57AC8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BA6D24" w:rsidRPr="00C57AC8" w:rsidRDefault="00B945E5" w:rsidP="00C57AC8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C57AC8">
        <w:rPr>
          <w:rFonts w:ascii="AIG Futura" w:hAnsi="AIG Futura"/>
          <w:b/>
          <w:color w:val="13AA41"/>
          <w:sz w:val="20"/>
          <w:szCs w:val="20"/>
        </w:rPr>
        <w:t>DADOS DO SEGURADO</w:t>
      </w:r>
    </w:p>
    <w:p w:rsidR="00C57AC8" w:rsidRPr="0012186B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13AA41"/>
          <w:sz w:val="14"/>
          <w:szCs w:val="20"/>
        </w:rPr>
      </w:pPr>
    </w:p>
    <w:tbl>
      <w:tblPr>
        <w:tblW w:w="9781" w:type="dxa"/>
        <w:tblInd w:w="70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8311"/>
      </w:tblGrid>
      <w:tr w:rsidR="00864164" w:rsidRPr="00C57AC8" w:rsidTr="00D43237">
        <w:trPr>
          <w:trHeight w:val="300"/>
        </w:trPr>
        <w:tc>
          <w:tcPr>
            <w:tcW w:w="1470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  <w:t>Segurado:</w:t>
            </w:r>
          </w:p>
        </w:tc>
        <w:tc>
          <w:tcPr>
            <w:tcW w:w="8311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0"/>
          </w:p>
        </w:tc>
      </w:tr>
      <w:tr w:rsidR="00864164" w:rsidRPr="00C57AC8" w:rsidTr="00D43237">
        <w:trPr>
          <w:trHeight w:val="300"/>
        </w:trPr>
        <w:tc>
          <w:tcPr>
            <w:tcW w:w="1470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  <w:t>CNPJ:</w:t>
            </w:r>
          </w:p>
        </w:tc>
        <w:tc>
          <w:tcPr>
            <w:tcW w:w="8311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  <w:tr w:rsidR="00864164" w:rsidRPr="00C57AC8" w:rsidTr="00D43237">
        <w:trPr>
          <w:trHeight w:val="300"/>
        </w:trPr>
        <w:tc>
          <w:tcPr>
            <w:tcW w:w="1470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  <w:t>Endereço:</w:t>
            </w:r>
          </w:p>
        </w:tc>
        <w:tc>
          <w:tcPr>
            <w:tcW w:w="8311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  <w:tr w:rsidR="00864164" w:rsidRPr="00C57AC8" w:rsidTr="00D43237">
        <w:trPr>
          <w:trHeight w:val="300"/>
        </w:trPr>
        <w:tc>
          <w:tcPr>
            <w:tcW w:w="1470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  <w:t>CEP:</w:t>
            </w:r>
          </w:p>
        </w:tc>
        <w:tc>
          <w:tcPr>
            <w:tcW w:w="8311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  <w:tr w:rsidR="00864164" w:rsidRPr="00C57AC8" w:rsidTr="00D43237">
        <w:trPr>
          <w:trHeight w:val="300"/>
        </w:trPr>
        <w:tc>
          <w:tcPr>
            <w:tcW w:w="1470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  <w:t>Cidade/UF:</w:t>
            </w:r>
          </w:p>
        </w:tc>
        <w:tc>
          <w:tcPr>
            <w:tcW w:w="8311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  <w:tr w:rsidR="00BF1A79" w:rsidRPr="00C57AC8" w:rsidTr="00D43237">
        <w:trPr>
          <w:trHeight w:val="351"/>
        </w:trPr>
        <w:tc>
          <w:tcPr>
            <w:tcW w:w="1470" w:type="dxa"/>
            <w:shd w:val="clear" w:color="auto" w:fill="EAF1DD" w:themeFill="accent3" w:themeFillTint="33"/>
            <w:noWrap/>
            <w:vAlign w:val="center"/>
          </w:tcPr>
          <w:p w:rsidR="00724024" w:rsidRPr="0012186B" w:rsidRDefault="00724024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  <w:t>Sociedade*:</w:t>
            </w:r>
          </w:p>
        </w:tc>
        <w:tc>
          <w:tcPr>
            <w:tcW w:w="8311" w:type="dxa"/>
            <w:vAlign w:val="center"/>
          </w:tcPr>
          <w:p w:rsidR="00724024" w:rsidRPr="0012186B" w:rsidRDefault="00BF52D8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 xml:space="preserve">   </w:t>
            </w:r>
            <w:r w:rsidR="00724024"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>Privada (</w:t>
            </w:r>
            <w:r w:rsidR="003A0C89" w:rsidRPr="0012186B">
              <w:rPr>
                <w:rFonts w:ascii="AIG Futura" w:hAnsi="AIG Futura"/>
                <w:color w:val="275D38"/>
                <w:w w:val="95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0C89" w:rsidRPr="0012186B">
              <w:rPr>
                <w:rFonts w:ascii="AIG Futura" w:hAnsi="AIG Futura"/>
                <w:color w:val="275D38"/>
                <w:w w:val="95"/>
                <w:sz w:val="18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8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8"/>
                <w:szCs w:val="20"/>
              </w:rPr>
              <w:fldChar w:fldCharType="separate"/>
            </w:r>
            <w:r w:rsidR="003A0C89" w:rsidRPr="0012186B">
              <w:rPr>
                <w:rFonts w:ascii="AIG Futura" w:hAnsi="AIG Futura"/>
                <w:color w:val="275D38"/>
                <w:w w:val="95"/>
                <w:sz w:val="18"/>
                <w:szCs w:val="20"/>
              </w:rPr>
              <w:fldChar w:fldCharType="end"/>
            </w:r>
            <w:r w:rsidR="00724024"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 xml:space="preserve">)  </w:t>
            </w:r>
            <w:r w:rsidR="00724024"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="00724024"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="00724024"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="00724024"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="00724024"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="00724024"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 xml:space="preserve">                                         Pública*  (</w:t>
            </w:r>
            <w:r w:rsidR="003A0C89" w:rsidRPr="0012186B">
              <w:rPr>
                <w:rFonts w:ascii="AIG Futura" w:hAnsi="AIG Futura"/>
                <w:color w:val="275D38"/>
                <w:w w:val="95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0C89" w:rsidRPr="0012186B">
              <w:rPr>
                <w:rFonts w:ascii="AIG Futura" w:hAnsi="AIG Futura"/>
                <w:color w:val="275D38"/>
                <w:w w:val="95"/>
                <w:sz w:val="18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8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8"/>
                <w:szCs w:val="20"/>
              </w:rPr>
              <w:fldChar w:fldCharType="separate"/>
            </w:r>
            <w:r w:rsidR="003A0C89" w:rsidRPr="0012186B">
              <w:rPr>
                <w:rFonts w:ascii="AIG Futura" w:hAnsi="AIG Futura"/>
                <w:color w:val="275D38"/>
                <w:w w:val="95"/>
                <w:sz w:val="18"/>
                <w:szCs w:val="20"/>
              </w:rPr>
              <w:fldChar w:fldCharType="end"/>
            </w:r>
            <w:r w:rsidR="00724024"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>)</w:t>
            </w:r>
          </w:p>
        </w:tc>
      </w:tr>
      <w:tr w:rsidR="00BF1A79" w:rsidRPr="00C57AC8" w:rsidTr="00BF1A79">
        <w:trPr>
          <w:gridBefore w:val="1"/>
          <w:wBefore w:w="1470" w:type="dxa"/>
          <w:trHeight w:val="994"/>
        </w:trPr>
        <w:tc>
          <w:tcPr>
            <w:tcW w:w="8311" w:type="dxa"/>
            <w:vAlign w:val="center"/>
          </w:tcPr>
          <w:p w:rsidR="00724024" w:rsidRPr="00C57AC8" w:rsidRDefault="0072402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eastAsia="Times New Roman" w:hAnsi="AIG Futura" w:cs="Calibri"/>
                <w:bCs/>
                <w:color w:val="808080" w:themeColor="background1" w:themeShade="80"/>
                <w:sz w:val="14"/>
                <w:szCs w:val="20"/>
                <w:lang w:eastAsia="pt-BR"/>
              </w:rPr>
              <w:t>*São consideradas sociedades públicas: empresas públicas, órgãos centralizados da União , sociedades de economia mista, fundações públicas,  autarquias, demais empresas ou entidades controladas direta ou indiretamente pelo Poder Público Federal, Estadual e Municipal, empresas do Sistema “S”, Serviço Social Autônomo, fundos especiais, entes de cooperação (organizações sociais e serviços sociais autônomos) e demais pessoas jurídicas de Direito Público.</w:t>
            </w:r>
          </w:p>
        </w:tc>
      </w:tr>
    </w:tbl>
    <w:p w:rsidR="00724024" w:rsidRDefault="00724024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C57AC8" w:rsidRPr="0012186B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6"/>
          <w:szCs w:val="20"/>
        </w:rPr>
      </w:pPr>
    </w:p>
    <w:p w:rsidR="00BA6D24" w:rsidRPr="0012186B" w:rsidRDefault="00BA6D24" w:rsidP="00C57AC8">
      <w:pPr>
        <w:pStyle w:val="NoSpacing"/>
        <w:numPr>
          <w:ilvl w:val="1"/>
          <w:numId w:val="40"/>
        </w:numPr>
        <w:spacing w:line="276" w:lineRule="auto"/>
        <w:ind w:left="709"/>
        <w:jc w:val="both"/>
        <w:rPr>
          <w:rFonts w:ascii="AIG Futura" w:hAnsi="AIG Futura"/>
          <w:b/>
          <w:color w:val="275D38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>Dados do(s) Cossegurado(s)</w:t>
      </w:r>
    </w:p>
    <w:p w:rsidR="00C57AC8" w:rsidRPr="00C57AC8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0"/>
          <w:szCs w:val="20"/>
        </w:rPr>
      </w:pPr>
    </w:p>
    <w:p w:rsidR="00560F1D" w:rsidRPr="00C57AC8" w:rsidRDefault="00560F1D" w:rsidP="00C57AC8">
      <w:pPr>
        <w:pStyle w:val="NoSpacing"/>
        <w:spacing w:line="276" w:lineRule="auto"/>
        <w:jc w:val="both"/>
        <w:rPr>
          <w:rFonts w:ascii="AIG Futura" w:hAnsi="AIG Futura"/>
          <w:color w:val="C00000"/>
          <w:sz w:val="16"/>
          <w:szCs w:val="20"/>
        </w:rPr>
      </w:pPr>
      <w:r w:rsidRPr="00C57AC8">
        <w:rPr>
          <w:rFonts w:ascii="AIG Futura" w:hAnsi="AIG Futura"/>
          <w:b/>
          <w:color w:val="C00000"/>
          <w:sz w:val="16"/>
          <w:szCs w:val="20"/>
        </w:rPr>
        <w:t xml:space="preserve">ATENÇÃO: </w:t>
      </w:r>
      <w:r w:rsidRPr="00C57AC8">
        <w:rPr>
          <w:rFonts w:ascii="AIG Futura" w:hAnsi="AIG Futura"/>
          <w:color w:val="C00000"/>
          <w:sz w:val="16"/>
          <w:szCs w:val="20"/>
        </w:rPr>
        <w:t xml:space="preserve"> Somente podem ser incluídos como cossegurados empresas de um mesmo grupo empresarial formalmente constituído e registrado em Junta Comercial. </w:t>
      </w:r>
    </w:p>
    <w:p w:rsidR="00C57AC8" w:rsidRPr="00C57AC8" w:rsidRDefault="00C57AC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4"/>
          <w:szCs w:val="20"/>
        </w:rPr>
      </w:pPr>
    </w:p>
    <w:tbl>
      <w:tblPr>
        <w:tblW w:w="9781" w:type="dxa"/>
        <w:tblInd w:w="70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8029"/>
      </w:tblGrid>
      <w:tr w:rsidR="00864164" w:rsidRPr="00C57AC8" w:rsidTr="00D43237">
        <w:trPr>
          <w:trHeight w:val="300"/>
        </w:trPr>
        <w:tc>
          <w:tcPr>
            <w:tcW w:w="1752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  <w:t>Cossegurados:</w:t>
            </w:r>
          </w:p>
        </w:tc>
        <w:tc>
          <w:tcPr>
            <w:tcW w:w="8029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  <w:tr w:rsidR="00864164" w:rsidRPr="00C57AC8" w:rsidTr="00D43237">
        <w:trPr>
          <w:trHeight w:val="300"/>
        </w:trPr>
        <w:tc>
          <w:tcPr>
            <w:tcW w:w="1752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  <w:t>CNPJs:</w:t>
            </w:r>
          </w:p>
        </w:tc>
        <w:tc>
          <w:tcPr>
            <w:tcW w:w="8029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724024" w:rsidRPr="00C57AC8" w:rsidRDefault="00724024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4"/>
          <w:szCs w:val="20"/>
        </w:rPr>
      </w:pPr>
    </w:p>
    <w:p w:rsidR="00560F1D" w:rsidRPr="0012186B" w:rsidRDefault="00BF52D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Algum cossegurado é classificado como sociedade pública, conforme definição acima?</w:t>
      </w:r>
    </w:p>
    <w:p w:rsidR="00C57AC8" w:rsidRPr="0012186B" w:rsidRDefault="00C57AC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8"/>
          <w:szCs w:val="20"/>
        </w:rPr>
      </w:pPr>
    </w:p>
    <w:p w:rsidR="00BF52D8" w:rsidRPr="0012186B" w:rsidRDefault="00BF52D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w w:val="95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>Sim</w:t>
      </w:r>
      <w:r w:rsidRPr="0012186B">
        <w:rPr>
          <w:rFonts w:ascii="AIG Futura" w:hAnsi="AIG Futura"/>
          <w:color w:val="275D38"/>
          <w:sz w:val="18"/>
          <w:szCs w:val="20"/>
        </w:rPr>
        <w:t xml:space="preserve"> </w:t>
      </w:r>
      <w:r w:rsidR="003A0C89" w:rsidRPr="0012186B">
        <w:rPr>
          <w:rFonts w:ascii="AIG Futura" w:hAnsi="AIG Futura"/>
          <w:color w:val="275D38"/>
          <w:w w:val="95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0C89" w:rsidRPr="0012186B">
        <w:rPr>
          <w:rFonts w:ascii="AIG Futura" w:hAnsi="AIG Futura"/>
          <w:color w:val="275D38"/>
          <w:w w:val="95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8"/>
          <w:szCs w:val="20"/>
        </w:rPr>
      </w:r>
      <w:r w:rsidR="006B165B">
        <w:rPr>
          <w:rFonts w:ascii="AIG Futura" w:hAnsi="AIG Futura"/>
          <w:color w:val="275D38"/>
          <w:w w:val="95"/>
          <w:sz w:val="18"/>
          <w:szCs w:val="20"/>
        </w:rPr>
        <w:fldChar w:fldCharType="separate"/>
      </w:r>
      <w:r w:rsidR="003A0C89" w:rsidRPr="0012186B">
        <w:rPr>
          <w:rFonts w:ascii="AIG Futura" w:hAnsi="AIG Futura"/>
          <w:color w:val="275D38"/>
          <w:w w:val="95"/>
          <w:sz w:val="18"/>
          <w:szCs w:val="20"/>
        </w:rPr>
        <w:fldChar w:fldCharType="end"/>
      </w:r>
      <w:r w:rsidRPr="0012186B">
        <w:rPr>
          <w:rFonts w:ascii="AIG Futura" w:hAnsi="AIG Futura"/>
          <w:color w:val="275D38"/>
          <w:sz w:val="18"/>
          <w:szCs w:val="20"/>
        </w:rPr>
        <w:t xml:space="preserve">         </w:t>
      </w:r>
      <w:r w:rsidRPr="0012186B">
        <w:rPr>
          <w:rFonts w:ascii="AIG Futura" w:hAnsi="AIG Futura"/>
          <w:b/>
          <w:color w:val="275D38"/>
          <w:sz w:val="18"/>
          <w:szCs w:val="20"/>
        </w:rPr>
        <w:t>Não</w:t>
      </w:r>
      <w:r w:rsidRPr="0012186B">
        <w:rPr>
          <w:rFonts w:ascii="AIG Futura" w:hAnsi="AIG Futura"/>
          <w:color w:val="275D38"/>
          <w:sz w:val="18"/>
          <w:szCs w:val="20"/>
        </w:rPr>
        <w:t xml:space="preserve"> </w:t>
      </w:r>
      <w:r w:rsidR="003A0C89" w:rsidRPr="0012186B">
        <w:rPr>
          <w:rFonts w:ascii="AIG Futura" w:hAnsi="AIG Futura"/>
          <w:color w:val="275D38"/>
          <w:w w:val="95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0C89" w:rsidRPr="0012186B">
        <w:rPr>
          <w:rFonts w:ascii="AIG Futura" w:hAnsi="AIG Futura"/>
          <w:color w:val="275D38"/>
          <w:w w:val="95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8"/>
          <w:szCs w:val="20"/>
        </w:rPr>
      </w:r>
      <w:r w:rsidR="006B165B">
        <w:rPr>
          <w:rFonts w:ascii="AIG Futura" w:hAnsi="AIG Futura"/>
          <w:color w:val="275D38"/>
          <w:w w:val="95"/>
          <w:sz w:val="18"/>
          <w:szCs w:val="20"/>
        </w:rPr>
        <w:fldChar w:fldCharType="separate"/>
      </w:r>
      <w:r w:rsidR="003A0C89" w:rsidRPr="0012186B">
        <w:rPr>
          <w:rFonts w:ascii="AIG Futura" w:hAnsi="AIG Futura"/>
          <w:color w:val="275D38"/>
          <w:w w:val="95"/>
          <w:sz w:val="18"/>
          <w:szCs w:val="20"/>
        </w:rPr>
        <w:fldChar w:fldCharType="end"/>
      </w:r>
    </w:p>
    <w:p w:rsidR="00C57AC8" w:rsidRPr="0012186B" w:rsidRDefault="00C57AC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2"/>
          <w:szCs w:val="20"/>
        </w:rPr>
      </w:pPr>
    </w:p>
    <w:p w:rsidR="00BF52D8" w:rsidRPr="0012186B" w:rsidRDefault="00BF52D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 xml:space="preserve">Se sim, qual(is)?  </w:t>
      </w:r>
      <w:r w:rsidRPr="0012186B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186B">
        <w:rPr>
          <w:rFonts w:ascii="AIG Futura" w:hAnsi="AIG Futura"/>
          <w:color w:val="275D38"/>
          <w:sz w:val="18"/>
          <w:szCs w:val="20"/>
        </w:rPr>
        <w:instrText xml:space="preserve"> FORMTEXT </w:instrText>
      </w:r>
      <w:r w:rsidRPr="0012186B">
        <w:rPr>
          <w:rFonts w:ascii="AIG Futura" w:hAnsi="AIG Futura"/>
          <w:color w:val="275D38"/>
          <w:sz w:val="18"/>
          <w:szCs w:val="20"/>
        </w:rPr>
      </w:r>
      <w:r w:rsidRPr="0012186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12186B">
        <w:rPr>
          <w:rFonts w:ascii="AIG Futura" w:hAnsi="AIG Futura"/>
          <w:color w:val="275D38"/>
          <w:sz w:val="18"/>
          <w:szCs w:val="20"/>
        </w:rPr>
        <w:t> </w:t>
      </w:r>
      <w:r w:rsidRPr="0012186B">
        <w:rPr>
          <w:rFonts w:ascii="AIG Futura" w:hAnsi="AIG Futura"/>
          <w:color w:val="275D38"/>
          <w:sz w:val="18"/>
          <w:szCs w:val="20"/>
        </w:rPr>
        <w:t> </w:t>
      </w:r>
      <w:r w:rsidRPr="0012186B">
        <w:rPr>
          <w:rFonts w:ascii="AIG Futura" w:hAnsi="AIG Futura"/>
          <w:color w:val="275D38"/>
          <w:sz w:val="18"/>
          <w:szCs w:val="20"/>
        </w:rPr>
        <w:t> </w:t>
      </w:r>
      <w:r w:rsidRPr="0012186B">
        <w:rPr>
          <w:rFonts w:ascii="AIG Futura" w:hAnsi="AIG Futura"/>
          <w:color w:val="275D38"/>
          <w:sz w:val="18"/>
          <w:szCs w:val="20"/>
        </w:rPr>
        <w:t> </w:t>
      </w:r>
      <w:r w:rsidRPr="0012186B">
        <w:rPr>
          <w:rFonts w:ascii="AIG Futura" w:hAnsi="AIG Futura"/>
          <w:color w:val="275D38"/>
          <w:sz w:val="18"/>
          <w:szCs w:val="20"/>
        </w:rPr>
        <w:t> </w:t>
      </w:r>
      <w:r w:rsidRPr="0012186B">
        <w:rPr>
          <w:rFonts w:ascii="AIG Futura" w:hAnsi="AIG Futura"/>
          <w:color w:val="275D38"/>
          <w:sz w:val="18"/>
          <w:szCs w:val="20"/>
        </w:rPr>
        <w:fldChar w:fldCharType="end"/>
      </w:r>
    </w:p>
    <w:p w:rsidR="0012186B" w:rsidRDefault="0012186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12186B" w:rsidRPr="00C57AC8" w:rsidRDefault="0012186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BA6D24" w:rsidRPr="00C57AC8" w:rsidRDefault="00B945E5" w:rsidP="00C57AC8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C57AC8">
        <w:rPr>
          <w:rFonts w:ascii="AIG Futura" w:hAnsi="AIG Futura"/>
          <w:b/>
          <w:color w:val="13AA41"/>
          <w:sz w:val="20"/>
          <w:szCs w:val="20"/>
        </w:rPr>
        <w:lastRenderedPageBreak/>
        <w:t xml:space="preserve">DADOS DO CORRETOR </w:t>
      </w:r>
    </w:p>
    <w:p w:rsidR="00C57AC8" w:rsidRPr="00C57AC8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13AA41"/>
          <w:sz w:val="12"/>
          <w:szCs w:val="20"/>
        </w:rPr>
      </w:pPr>
    </w:p>
    <w:tbl>
      <w:tblPr>
        <w:tblW w:w="9781" w:type="dxa"/>
        <w:tblInd w:w="70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C57AC8" w:rsidRPr="0012186B" w:rsidTr="00D43237">
        <w:trPr>
          <w:trHeight w:val="300"/>
        </w:trPr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>Corretora:</w:t>
            </w:r>
          </w:p>
        </w:tc>
        <w:tc>
          <w:tcPr>
            <w:tcW w:w="8080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bookmarkStart w:id="1" w:name="_GoBack"/>
            <w:bookmarkEnd w:id="1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  <w:tr w:rsidR="00C57AC8" w:rsidRPr="0012186B" w:rsidTr="00D43237">
        <w:trPr>
          <w:trHeight w:val="300"/>
        </w:trPr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>SUSEP:</w:t>
            </w:r>
          </w:p>
        </w:tc>
        <w:tc>
          <w:tcPr>
            <w:tcW w:w="8080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  <w:tr w:rsidR="00C57AC8" w:rsidRPr="0012186B" w:rsidTr="00D43237">
        <w:trPr>
          <w:trHeight w:val="248"/>
        </w:trPr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C57AC8" w:rsidP="00C57AC8">
            <w:pPr>
              <w:pStyle w:val="NoSpacing"/>
              <w:spacing w:line="276" w:lineRule="auto"/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>Responsável</w:t>
            </w:r>
            <w:r w:rsidR="00BA6D24"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>:</w:t>
            </w:r>
          </w:p>
        </w:tc>
        <w:tc>
          <w:tcPr>
            <w:tcW w:w="8080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  <w:tr w:rsidR="00C57AC8" w:rsidRPr="0012186B" w:rsidTr="00D43237">
        <w:trPr>
          <w:trHeight w:val="300"/>
        </w:trPr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BA6D24" w:rsidRPr="0012186B" w:rsidRDefault="00BA6D24" w:rsidP="00C57AC8">
            <w:pPr>
              <w:pStyle w:val="NoSpacing"/>
              <w:spacing w:line="276" w:lineRule="auto"/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eastAsia="Times New Roman" w:hAnsi="AIG Futura" w:cs="Calibri"/>
                <w:bCs/>
                <w:color w:val="275D38"/>
                <w:sz w:val="18"/>
                <w:szCs w:val="20"/>
                <w:lang w:eastAsia="pt-BR"/>
              </w:rPr>
              <w:t>Telefone:</w:t>
            </w:r>
          </w:p>
        </w:tc>
        <w:tc>
          <w:tcPr>
            <w:tcW w:w="8080" w:type="dxa"/>
            <w:vAlign w:val="center"/>
          </w:tcPr>
          <w:p w:rsidR="00BA6D24" w:rsidRPr="0012186B" w:rsidRDefault="001408A2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Calibri"/>
                <w:b/>
                <w:bCs/>
                <w:color w:val="275D38"/>
                <w:sz w:val="18"/>
                <w:szCs w:val="20"/>
                <w:lang w:eastAsia="pt-BR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724024" w:rsidRPr="0012186B" w:rsidRDefault="00724024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20"/>
        </w:rPr>
      </w:pPr>
    </w:p>
    <w:p w:rsidR="00560F1D" w:rsidRPr="00C57AC8" w:rsidRDefault="00560F1D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C57AC8" w:rsidRPr="00C57AC8" w:rsidRDefault="00B945E5" w:rsidP="00C57AC8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C57AC8">
        <w:rPr>
          <w:rFonts w:ascii="AIG Futura" w:hAnsi="AIG Futura"/>
          <w:b/>
          <w:color w:val="13AA41"/>
          <w:sz w:val="20"/>
          <w:szCs w:val="20"/>
        </w:rPr>
        <w:t>LOCAIS DE RISCO</w:t>
      </w:r>
      <w:r w:rsidR="00C57AC8" w:rsidRPr="00C57AC8">
        <w:rPr>
          <w:rFonts w:ascii="AIG Futura" w:hAnsi="AIG Futura"/>
          <w:b/>
          <w:color w:val="13AA41"/>
          <w:sz w:val="20"/>
          <w:szCs w:val="20"/>
        </w:rPr>
        <w:t xml:space="preserve"> </w:t>
      </w:r>
      <w:r w:rsidR="00C57AC8" w:rsidRPr="00C57AC8">
        <w:rPr>
          <w:rFonts w:ascii="AIG Futura" w:hAnsi="AIG Futura"/>
          <w:b/>
          <w:color w:val="275D38"/>
          <w:sz w:val="20"/>
          <w:szCs w:val="20"/>
        </w:rPr>
        <w:t>*</w:t>
      </w:r>
    </w:p>
    <w:p w:rsidR="00C57AC8" w:rsidRPr="00C57AC8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13AA41"/>
          <w:sz w:val="12"/>
          <w:szCs w:val="20"/>
        </w:rPr>
      </w:pPr>
    </w:p>
    <w:p w:rsidR="00C57AC8" w:rsidRPr="00C57AC8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13AA41"/>
          <w:sz w:val="16"/>
          <w:szCs w:val="20"/>
        </w:rPr>
      </w:pPr>
      <w:r w:rsidRPr="00C57AC8">
        <w:rPr>
          <w:rFonts w:ascii="AIG Futura" w:hAnsi="AIG Futura"/>
          <w:color w:val="275D38"/>
          <w:sz w:val="16"/>
          <w:szCs w:val="20"/>
        </w:rPr>
        <w:t>* Caso os estabelecimentos possuam operações diversas ou estejam localizados em regiões diferentes, pede-se preencher um questionário por estabelecimento.</w:t>
      </w:r>
    </w:p>
    <w:p w:rsidR="00C57AC8" w:rsidRPr="00C57AC8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13AA41"/>
          <w:sz w:val="14"/>
          <w:szCs w:val="20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1134"/>
        <w:gridCol w:w="3118"/>
      </w:tblGrid>
      <w:tr w:rsidR="00BF1A79" w:rsidRPr="00C57AC8" w:rsidTr="00D43237">
        <w:tc>
          <w:tcPr>
            <w:tcW w:w="2835" w:type="dxa"/>
            <w:shd w:val="clear" w:color="auto" w:fill="EAF1DD" w:themeFill="accent3" w:themeFillTint="33"/>
            <w:vAlign w:val="center"/>
          </w:tcPr>
          <w:p w:rsidR="003C096A" w:rsidRPr="00273B2D" w:rsidRDefault="003C096A" w:rsidP="00C57AC8">
            <w:pPr>
              <w:pStyle w:val="NoSpacing"/>
              <w:spacing w:line="276" w:lineRule="auto"/>
              <w:jc w:val="center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273B2D">
              <w:rPr>
                <w:rFonts w:ascii="AIG Futura" w:hAnsi="AIG Futura"/>
                <w:b/>
                <w:color w:val="275D38"/>
                <w:sz w:val="18"/>
                <w:szCs w:val="20"/>
              </w:rPr>
              <w:t>Endereço completo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3C096A" w:rsidRPr="00273B2D" w:rsidRDefault="003C096A" w:rsidP="00C57AC8">
            <w:pPr>
              <w:pStyle w:val="NoSpacing"/>
              <w:spacing w:line="276" w:lineRule="auto"/>
              <w:jc w:val="center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273B2D">
              <w:rPr>
                <w:rFonts w:ascii="AIG Futura" w:hAnsi="AIG Futura"/>
                <w:b/>
                <w:color w:val="275D38"/>
                <w:sz w:val="18"/>
                <w:szCs w:val="20"/>
              </w:rPr>
              <w:t>Tipo de operação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3C096A" w:rsidRPr="00273B2D" w:rsidRDefault="003C096A" w:rsidP="00C57AC8">
            <w:pPr>
              <w:pStyle w:val="NoSpacing"/>
              <w:spacing w:line="276" w:lineRule="auto"/>
              <w:jc w:val="center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273B2D">
              <w:rPr>
                <w:rFonts w:ascii="AIG Futura" w:hAnsi="AIG Futura"/>
                <w:b/>
                <w:color w:val="275D38"/>
                <w:sz w:val="18"/>
                <w:szCs w:val="20"/>
              </w:rPr>
              <w:t>Área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C096A" w:rsidRPr="00273B2D" w:rsidRDefault="003C096A" w:rsidP="00C57AC8">
            <w:pPr>
              <w:pStyle w:val="NoSpacing"/>
              <w:spacing w:line="276" w:lineRule="auto"/>
              <w:jc w:val="center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273B2D">
              <w:rPr>
                <w:rFonts w:ascii="AIG Futura" w:hAnsi="AIG Futura"/>
                <w:b/>
                <w:color w:val="275D38"/>
                <w:sz w:val="18"/>
                <w:szCs w:val="20"/>
              </w:rPr>
              <w:t>Situação</w:t>
            </w:r>
          </w:p>
        </w:tc>
      </w:tr>
      <w:tr w:rsidR="00BF1A79" w:rsidRPr="00C57AC8" w:rsidTr="00B12FC1">
        <w:trPr>
          <w:trHeight w:val="979"/>
        </w:trPr>
        <w:tc>
          <w:tcPr>
            <w:tcW w:w="2835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694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3C096A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C57AC8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57AC8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0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4"/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="003C096A"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Proprietário </w:t>
            </w:r>
          </w:p>
          <w:p w:rsidR="003C096A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5"/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="003C096A"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Locatário (Inquilino) </w:t>
            </w:r>
          </w:p>
          <w:p w:rsidR="003C096A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</w:pP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="003C096A"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Arrendatário </w:t>
            </w:r>
          </w:p>
          <w:p w:rsidR="003C096A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Outros - </w:t>
            </w:r>
            <w:r w:rsidR="003C096A"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Descreva:  </w:t>
            </w:r>
            <w:r w:rsidR="003C096A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r w:rsidR="003C096A" w:rsidRPr="00C57AC8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="003C096A" w:rsidRPr="00C57AC8">
              <w:rPr>
                <w:rFonts w:ascii="AIG Futura" w:hAnsi="AIG Futura"/>
                <w:color w:val="275D38"/>
                <w:sz w:val="16"/>
                <w:szCs w:val="20"/>
              </w:rPr>
            </w:r>
            <w:r w:rsidR="003C096A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="003C096A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C096A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C096A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C096A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C096A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C096A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BF1A79" w:rsidRPr="00C57AC8" w:rsidTr="00B12FC1">
        <w:trPr>
          <w:trHeight w:val="980"/>
        </w:trPr>
        <w:tc>
          <w:tcPr>
            <w:tcW w:w="2835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2694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3A0C89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C57AC8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0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Proprietário </w:t>
            </w:r>
          </w:p>
          <w:p w:rsidR="003A0C89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Locatário (Inquilino) </w:t>
            </w:r>
          </w:p>
          <w:p w:rsidR="003A0C89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</w:pP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Arrendatário </w:t>
            </w:r>
          </w:p>
          <w:p w:rsidR="003C096A" w:rsidRPr="00C57AC8" w:rsidRDefault="00B86C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end"/>
            </w:r>
            <w:r w:rsidR="003A0C89"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t xml:space="preserve"> </w:t>
            </w:r>
            <w:r w:rsidR="003A0C89"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Outros - </w:t>
            </w:r>
            <w:r w:rsidR="00BF1A79"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Descreva: </w:t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BF1A79" w:rsidRPr="00C57AC8" w:rsidTr="00B12FC1">
        <w:trPr>
          <w:trHeight w:val="982"/>
        </w:trPr>
        <w:tc>
          <w:tcPr>
            <w:tcW w:w="2835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2694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3A0C89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C57AC8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0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Proprietário </w:t>
            </w:r>
          </w:p>
          <w:p w:rsidR="003A0C89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Locatário (Inquilino) </w:t>
            </w:r>
          </w:p>
          <w:p w:rsidR="003A0C89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</w:pP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Arrendatário </w:t>
            </w:r>
          </w:p>
          <w:p w:rsidR="003C096A" w:rsidRPr="00C57AC8" w:rsidRDefault="00B86C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end"/>
            </w:r>
            <w:r w:rsidR="003A0C89"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t xml:space="preserve"> </w:t>
            </w:r>
            <w:r w:rsidR="003A0C89"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Outros - Descreva:  </w:t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BF1A79" w:rsidRPr="00C57AC8" w:rsidTr="00B12FC1">
        <w:trPr>
          <w:trHeight w:val="1012"/>
        </w:trPr>
        <w:tc>
          <w:tcPr>
            <w:tcW w:w="2835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10" w:name="Texto219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2694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11" w:name="Texto220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:rsidR="003C096A" w:rsidRPr="0012186B" w:rsidRDefault="003C09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3A0C89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C57AC8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0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0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Proprietário </w:t>
            </w:r>
          </w:p>
          <w:p w:rsidR="003A0C89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Locatário (Inquilino) </w:t>
            </w:r>
          </w:p>
          <w:p w:rsidR="003A0C89" w:rsidRPr="00C57AC8" w:rsidRDefault="003A0C89" w:rsidP="00C57AC8">
            <w:pPr>
              <w:pStyle w:val="NoSpacing"/>
              <w:spacing w:line="276" w:lineRule="auto"/>
              <w:jc w:val="both"/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</w:pP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C8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Arrendatário </w:t>
            </w:r>
          </w:p>
          <w:p w:rsidR="003C096A" w:rsidRPr="00C57AC8" w:rsidRDefault="00B86C6A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separate"/>
            </w:r>
            <w:r>
              <w:rPr>
                <w:rFonts w:ascii="AIG Futura" w:hAnsi="AIG Futura"/>
                <w:color w:val="275D38"/>
                <w:w w:val="95"/>
                <w:sz w:val="16"/>
                <w:szCs w:val="20"/>
              </w:rPr>
              <w:fldChar w:fldCharType="end"/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="003A0C89" w:rsidRPr="00C57AC8">
              <w:rPr>
                <w:rFonts w:ascii="AIG Futura" w:eastAsia="Times New Roman" w:hAnsi="AIG Futura" w:cs="Times New Roman"/>
                <w:color w:val="275D38"/>
                <w:sz w:val="16"/>
                <w:szCs w:val="20"/>
                <w:lang w:eastAsia="pt-BR"/>
              </w:rPr>
              <w:t xml:space="preserve">Outros - Descreva:  </w:t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="003A0C89" w:rsidRPr="00C57AC8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</w:tbl>
    <w:p w:rsidR="00273B2D" w:rsidRPr="00B86C6A" w:rsidRDefault="00273B2D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8"/>
          <w:szCs w:val="20"/>
        </w:rPr>
      </w:pPr>
    </w:p>
    <w:p w:rsidR="00273B2D" w:rsidRDefault="00273B2D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4"/>
          <w:szCs w:val="20"/>
        </w:rPr>
      </w:pPr>
    </w:p>
    <w:p w:rsidR="00181E94" w:rsidRPr="0012186B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18"/>
        </w:rPr>
      </w:pPr>
      <w:r w:rsidRPr="0012186B">
        <w:rPr>
          <w:rFonts w:ascii="AIG Futura" w:hAnsi="AIG Futura"/>
          <w:b/>
          <w:color w:val="275D38"/>
          <w:sz w:val="18"/>
          <w:szCs w:val="18"/>
        </w:rPr>
        <w:t>3.2 Histórico</w:t>
      </w:r>
    </w:p>
    <w:p w:rsidR="00C57AC8" w:rsidRPr="0012186B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0"/>
          <w:szCs w:val="18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12FC1" w:rsidRPr="0012186B" w:rsidTr="00B12FC1">
        <w:tc>
          <w:tcPr>
            <w:tcW w:w="9781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18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 xml:space="preserve">Data de início das operações: 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end"/>
            </w:r>
            <w:bookmarkEnd w:id="12"/>
          </w:p>
        </w:tc>
      </w:tr>
      <w:tr w:rsidR="00B12FC1" w:rsidRPr="0012186B" w:rsidTr="00B12FC1">
        <w:tc>
          <w:tcPr>
            <w:tcW w:w="9781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18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 xml:space="preserve">Histórico de ocupação: 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end"/>
            </w:r>
          </w:p>
        </w:tc>
      </w:tr>
    </w:tbl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18"/>
        </w:rPr>
      </w:pPr>
    </w:p>
    <w:p w:rsidR="00181E94" w:rsidRPr="0012186B" w:rsidRDefault="00C57AC8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18"/>
        </w:rPr>
      </w:pPr>
      <w:r w:rsidRPr="0012186B">
        <w:rPr>
          <w:rFonts w:ascii="AIG Futura" w:hAnsi="AIG Futura"/>
          <w:b/>
          <w:color w:val="275D38"/>
          <w:sz w:val="18"/>
          <w:szCs w:val="18"/>
        </w:rPr>
        <w:t xml:space="preserve">3.3 </w:t>
      </w:r>
      <w:r w:rsidR="00181E94" w:rsidRPr="0012186B">
        <w:rPr>
          <w:rFonts w:ascii="AIG Futura" w:hAnsi="AIG Futura"/>
          <w:b/>
          <w:color w:val="275D38"/>
          <w:sz w:val="18"/>
          <w:szCs w:val="18"/>
        </w:rPr>
        <w:t xml:space="preserve">Faturamento anual </w:t>
      </w:r>
    </w:p>
    <w:p w:rsidR="00C57AC8" w:rsidRPr="0012186B" w:rsidRDefault="00C57AC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8"/>
          <w:szCs w:val="18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12FC1" w:rsidRPr="0012186B" w:rsidTr="00B12FC1">
        <w:tc>
          <w:tcPr>
            <w:tcW w:w="9781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18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>Último:</w:t>
            </w:r>
            <w:r w:rsidR="00864164" w:rsidRPr="0012186B">
              <w:rPr>
                <w:rFonts w:ascii="AIG Futura" w:hAnsi="AIG Futura"/>
                <w:color w:val="275D38"/>
                <w:sz w:val="18"/>
                <w:szCs w:val="18"/>
              </w:rPr>
              <w:t xml:space="preserve"> R$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 xml:space="preserve"> 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3" w:name="Texto25"/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end"/>
            </w:r>
            <w:bookmarkEnd w:id="13"/>
          </w:p>
        </w:tc>
      </w:tr>
      <w:tr w:rsidR="00B12FC1" w:rsidRPr="0012186B" w:rsidTr="00B12FC1">
        <w:tc>
          <w:tcPr>
            <w:tcW w:w="9781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18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>Atual (estimativa):</w:t>
            </w:r>
            <w:r w:rsidR="00864164" w:rsidRPr="0012186B">
              <w:rPr>
                <w:rFonts w:ascii="AIG Futura" w:hAnsi="AIG Futura"/>
                <w:color w:val="275D38"/>
                <w:sz w:val="18"/>
                <w:szCs w:val="18"/>
              </w:rPr>
              <w:t xml:space="preserve"> R$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 xml:space="preserve"> 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18"/>
        </w:rPr>
      </w:pPr>
    </w:p>
    <w:p w:rsidR="00C57AC8" w:rsidRPr="0012186B" w:rsidRDefault="00B86C6A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18"/>
        </w:rPr>
      </w:pPr>
      <w:r w:rsidRPr="0012186B">
        <w:rPr>
          <w:rFonts w:ascii="AIG Futura" w:hAnsi="AIG Futura"/>
          <w:b/>
          <w:color w:val="275D38"/>
          <w:sz w:val="18"/>
          <w:szCs w:val="18"/>
        </w:rPr>
        <w:t>3.4</w:t>
      </w:r>
      <w:r w:rsidR="00C57AC8" w:rsidRPr="0012186B">
        <w:rPr>
          <w:rFonts w:ascii="AIG Futura" w:hAnsi="AIG Futura"/>
          <w:b/>
          <w:color w:val="275D38"/>
          <w:sz w:val="18"/>
          <w:szCs w:val="18"/>
        </w:rPr>
        <w:t xml:space="preserve"> Descrição detalhada da atividade atual na(s) propriedade(s) a segurar</w:t>
      </w:r>
    </w:p>
    <w:p w:rsidR="00C57AC8" w:rsidRPr="0012186B" w:rsidRDefault="00C57AC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8"/>
          <w:szCs w:val="18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12FC1" w:rsidRPr="0012186B" w:rsidTr="0012186B">
        <w:trPr>
          <w:trHeight w:val="497"/>
        </w:trPr>
        <w:tc>
          <w:tcPr>
            <w:tcW w:w="9781" w:type="dxa"/>
            <w:vAlign w:val="center"/>
          </w:tcPr>
          <w:p w:rsidR="00C57AC8" w:rsidRPr="0012186B" w:rsidRDefault="00C57AC8" w:rsidP="00C21E7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18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end"/>
            </w:r>
            <w:bookmarkEnd w:id="15"/>
          </w:p>
        </w:tc>
      </w:tr>
      <w:tr w:rsidR="00C57AC8" w:rsidRPr="0012186B" w:rsidTr="00B12FC1">
        <w:tc>
          <w:tcPr>
            <w:tcW w:w="9781" w:type="dxa"/>
          </w:tcPr>
          <w:p w:rsidR="00C57AC8" w:rsidRPr="0012186B" w:rsidRDefault="00C57AC8" w:rsidP="00C21E7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18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t xml:space="preserve">Código da Atividade: 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18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3B2D" w:rsidRPr="0012186B" w:rsidRDefault="00B86C6A" w:rsidP="00273B2D">
      <w:pPr>
        <w:pStyle w:val="NoSpacing"/>
        <w:spacing w:line="276" w:lineRule="auto"/>
        <w:jc w:val="both"/>
        <w:rPr>
          <w:rFonts w:ascii="AIG Futura" w:hAnsi="AIG Futura"/>
          <w:color w:val="275D38"/>
          <w:w w:val="95"/>
          <w:sz w:val="18"/>
          <w:szCs w:val="18"/>
        </w:rPr>
      </w:pPr>
      <w:r w:rsidRPr="0012186B">
        <w:rPr>
          <w:rFonts w:ascii="AIG Futura" w:hAnsi="AIG Futura"/>
          <w:color w:val="275D38"/>
          <w:sz w:val="18"/>
          <w:szCs w:val="18"/>
        </w:rPr>
        <w:t xml:space="preserve">3.4.1. </w:t>
      </w:r>
      <w:r w:rsidR="00C57AC8" w:rsidRPr="0012186B">
        <w:rPr>
          <w:rFonts w:ascii="AIG Futura" w:hAnsi="AIG Futura"/>
          <w:color w:val="275D38"/>
          <w:sz w:val="18"/>
          <w:szCs w:val="18"/>
        </w:rPr>
        <w:t xml:space="preserve">Trata-se de atividade definida como de alto risco de acordo com a legislação vigente? </w:t>
      </w:r>
      <w:r w:rsidR="00273B2D" w:rsidRPr="0012186B">
        <w:rPr>
          <w:rFonts w:ascii="AIG Futura" w:hAnsi="AIG Futura"/>
          <w:b/>
          <w:color w:val="275D38"/>
          <w:sz w:val="18"/>
          <w:szCs w:val="18"/>
        </w:rPr>
        <w:t>Sim</w:t>
      </w:r>
      <w:r w:rsidR="00273B2D" w:rsidRPr="0012186B">
        <w:rPr>
          <w:rFonts w:ascii="AIG Futura" w:hAnsi="AIG Futura"/>
          <w:color w:val="275D38"/>
          <w:sz w:val="18"/>
          <w:szCs w:val="18"/>
        </w:rPr>
        <w:t xml:space="preserve"> </w:t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8"/>
          <w:szCs w:val="18"/>
        </w:rPr>
      </w:r>
      <w:r w:rsidR="006B165B">
        <w:rPr>
          <w:rFonts w:ascii="AIG Futura" w:hAnsi="AIG Futura"/>
          <w:color w:val="275D38"/>
          <w:w w:val="95"/>
          <w:sz w:val="18"/>
          <w:szCs w:val="18"/>
        </w:rPr>
        <w:fldChar w:fldCharType="separate"/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fldChar w:fldCharType="end"/>
      </w:r>
      <w:r w:rsidRPr="0012186B">
        <w:rPr>
          <w:rFonts w:ascii="AIG Futura" w:hAnsi="AIG Futura"/>
          <w:color w:val="275D38"/>
          <w:sz w:val="18"/>
          <w:szCs w:val="18"/>
        </w:rPr>
        <w:t xml:space="preserve"> </w:t>
      </w:r>
      <w:r w:rsidR="00273B2D" w:rsidRPr="0012186B">
        <w:rPr>
          <w:rFonts w:ascii="AIG Futura" w:hAnsi="AIG Futura"/>
          <w:color w:val="275D38"/>
          <w:sz w:val="18"/>
          <w:szCs w:val="18"/>
        </w:rPr>
        <w:t xml:space="preserve">     </w:t>
      </w:r>
      <w:r w:rsidR="00273B2D" w:rsidRPr="0012186B">
        <w:rPr>
          <w:rFonts w:ascii="AIG Futura" w:hAnsi="AIG Futura"/>
          <w:b/>
          <w:color w:val="275D38"/>
          <w:sz w:val="18"/>
          <w:szCs w:val="18"/>
        </w:rPr>
        <w:t>Não</w:t>
      </w:r>
      <w:r w:rsidR="00273B2D" w:rsidRPr="0012186B">
        <w:rPr>
          <w:rFonts w:ascii="AIG Futura" w:hAnsi="AIG Futura"/>
          <w:color w:val="275D38"/>
          <w:sz w:val="18"/>
          <w:szCs w:val="18"/>
        </w:rPr>
        <w:t xml:space="preserve"> </w:t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8"/>
          <w:szCs w:val="18"/>
        </w:rPr>
      </w:r>
      <w:r w:rsidR="006B165B">
        <w:rPr>
          <w:rFonts w:ascii="AIG Futura" w:hAnsi="AIG Futura"/>
          <w:color w:val="275D38"/>
          <w:w w:val="95"/>
          <w:sz w:val="18"/>
          <w:szCs w:val="18"/>
        </w:rPr>
        <w:fldChar w:fldCharType="separate"/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fldChar w:fldCharType="end"/>
      </w:r>
      <w:r w:rsidRPr="0012186B">
        <w:rPr>
          <w:rFonts w:ascii="AIG Futura" w:hAnsi="AIG Futura"/>
          <w:color w:val="275D38"/>
          <w:w w:val="95"/>
          <w:sz w:val="18"/>
          <w:szCs w:val="18"/>
        </w:rPr>
        <w:t>.</w:t>
      </w:r>
    </w:p>
    <w:p w:rsidR="00B86C6A" w:rsidRPr="0012186B" w:rsidRDefault="00B86C6A" w:rsidP="00273B2D">
      <w:pPr>
        <w:pStyle w:val="NoSpacing"/>
        <w:spacing w:line="276" w:lineRule="auto"/>
        <w:jc w:val="both"/>
        <w:rPr>
          <w:rFonts w:ascii="AIG Futura" w:hAnsi="AIG Futura"/>
          <w:color w:val="275D38"/>
          <w:w w:val="95"/>
          <w:sz w:val="14"/>
          <w:szCs w:val="20"/>
        </w:rPr>
      </w:pPr>
    </w:p>
    <w:p w:rsidR="00C57AC8" w:rsidRPr="0012186B" w:rsidRDefault="00B86C6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18"/>
        </w:rPr>
        <w:t xml:space="preserve">3.4.2. </w:t>
      </w:r>
      <w:r w:rsidR="00C57AC8" w:rsidRPr="0012186B">
        <w:rPr>
          <w:rFonts w:ascii="AIG Futura" w:hAnsi="AIG Futura"/>
          <w:color w:val="275D38"/>
          <w:sz w:val="18"/>
          <w:szCs w:val="18"/>
        </w:rPr>
        <w:t>O estabelecimento é classificado como indústria insalubre?</w:t>
      </w:r>
      <w:r w:rsidR="0012186B" w:rsidRPr="0012186B">
        <w:rPr>
          <w:rFonts w:ascii="AIG Futura" w:hAnsi="AIG Futura"/>
          <w:color w:val="275D38"/>
          <w:sz w:val="18"/>
          <w:szCs w:val="18"/>
        </w:rPr>
        <w:t xml:space="preserve">    </w:t>
      </w:r>
      <w:r w:rsidR="00273B2D" w:rsidRPr="0012186B">
        <w:rPr>
          <w:rFonts w:ascii="AIG Futura" w:hAnsi="AIG Futura"/>
          <w:b/>
          <w:color w:val="275D38"/>
          <w:sz w:val="18"/>
          <w:szCs w:val="18"/>
        </w:rPr>
        <w:t>Sim</w:t>
      </w:r>
      <w:r w:rsidR="00273B2D" w:rsidRPr="0012186B">
        <w:rPr>
          <w:rFonts w:ascii="AIG Futura" w:hAnsi="AIG Futura"/>
          <w:color w:val="275D38"/>
          <w:sz w:val="18"/>
          <w:szCs w:val="18"/>
        </w:rPr>
        <w:t xml:space="preserve"> </w:t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8"/>
          <w:szCs w:val="18"/>
        </w:rPr>
      </w:r>
      <w:r w:rsidR="006B165B">
        <w:rPr>
          <w:rFonts w:ascii="AIG Futura" w:hAnsi="AIG Futura"/>
          <w:color w:val="275D38"/>
          <w:w w:val="95"/>
          <w:sz w:val="18"/>
          <w:szCs w:val="18"/>
        </w:rPr>
        <w:fldChar w:fldCharType="separate"/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fldChar w:fldCharType="end"/>
      </w:r>
      <w:r w:rsidR="0012186B" w:rsidRPr="0012186B">
        <w:rPr>
          <w:rFonts w:ascii="AIG Futura" w:hAnsi="AIG Futura"/>
          <w:color w:val="275D38"/>
          <w:sz w:val="18"/>
          <w:szCs w:val="18"/>
        </w:rPr>
        <w:t xml:space="preserve">     </w:t>
      </w:r>
      <w:r w:rsidR="00273B2D" w:rsidRPr="0012186B">
        <w:rPr>
          <w:rFonts w:ascii="AIG Futura" w:hAnsi="AIG Futura"/>
          <w:color w:val="275D38"/>
          <w:sz w:val="18"/>
          <w:szCs w:val="18"/>
        </w:rPr>
        <w:t xml:space="preserve"> </w:t>
      </w:r>
      <w:r w:rsidR="00273B2D" w:rsidRPr="0012186B">
        <w:rPr>
          <w:rFonts w:ascii="AIG Futura" w:hAnsi="AIG Futura"/>
          <w:b/>
          <w:color w:val="275D38"/>
          <w:sz w:val="18"/>
          <w:szCs w:val="18"/>
        </w:rPr>
        <w:t>Não</w:t>
      </w:r>
      <w:r w:rsidR="00273B2D" w:rsidRPr="0012186B">
        <w:rPr>
          <w:rFonts w:ascii="AIG Futura" w:hAnsi="AIG Futura"/>
          <w:color w:val="275D38"/>
          <w:sz w:val="18"/>
          <w:szCs w:val="18"/>
        </w:rPr>
        <w:t xml:space="preserve"> </w:t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8"/>
          <w:szCs w:val="18"/>
        </w:rPr>
      </w:r>
      <w:r w:rsidR="006B165B">
        <w:rPr>
          <w:rFonts w:ascii="AIG Futura" w:hAnsi="AIG Futura"/>
          <w:color w:val="275D38"/>
          <w:w w:val="95"/>
          <w:sz w:val="18"/>
          <w:szCs w:val="18"/>
        </w:rPr>
        <w:fldChar w:fldCharType="separate"/>
      </w:r>
      <w:r w:rsidR="00273B2D" w:rsidRPr="0012186B">
        <w:rPr>
          <w:rFonts w:ascii="AIG Futura" w:hAnsi="AIG Futura"/>
          <w:color w:val="275D38"/>
          <w:w w:val="95"/>
          <w:sz w:val="18"/>
          <w:szCs w:val="18"/>
        </w:rPr>
        <w:fldChar w:fldCharType="end"/>
      </w:r>
      <w:r w:rsidRPr="0012186B">
        <w:rPr>
          <w:rFonts w:ascii="AIG Futura" w:hAnsi="AIG Futura"/>
          <w:color w:val="275D38"/>
          <w:sz w:val="18"/>
          <w:szCs w:val="18"/>
        </w:rPr>
        <w:t xml:space="preserve">. </w:t>
      </w:r>
      <w:r w:rsidR="00C57AC8" w:rsidRPr="0012186B">
        <w:rPr>
          <w:rFonts w:ascii="AIG Futura" w:hAnsi="AIG Futura"/>
          <w:color w:val="275D38"/>
          <w:sz w:val="18"/>
          <w:szCs w:val="18"/>
        </w:rPr>
        <w:t>Em caso afirmativo, indicar o grau de insalubridade</w:t>
      </w:r>
      <w:r w:rsidR="00C57AC8" w:rsidRPr="0012186B">
        <w:rPr>
          <w:rFonts w:ascii="AIG Futura" w:hAnsi="AIG Futura"/>
          <w:color w:val="275D38"/>
          <w:sz w:val="18"/>
          <w:szCs w:val="20"/>
        </w:rPr>
        <w:t>:</w:t>
      </w: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57AC8" w:rsidRPr="00C57AC8" w:rsidTr="00B12FC1">
        <w:trPr>
          <w:trHeight w:val="281"/>
        </w:trPr>
        <w:tc>
          <w:tcPr>
            <w:tcW w:w="9781" w:type="dxa"/>
          </w:tcPr>
          <w:p w:rsidR="00C57AC8" w:rsidRPr="00C57AC8" w:rsidRDefault="00C57AC8" w:rsidP="00C21E7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instrText xml:space="preserve"> FORMTEXT </w:instrText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273B2D" w:rsidRPr="0012186B" w:rsidRDefault="00B86C6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lastRenderedPageBreak/>
        <w:t xml:space="preserve">3.4.3. </w:t>
      </w:r>
      <w:r w:rsidR="00181E94" w:rsidRPr="0012186B">
        <w:rPr>
          <w:rFonts w:ascii="AIG Futura" w:hAnsi="AIG Futura"/>
          <w:color w:val="275D38"/>
          <w:sz w:val="18"/>
          <w:szCs w:val="20"/>
        </w:rPr>
        <w:t>Está em conformidade com as obrigações legais exigidas pelo órgão ambient</w:t>
      </w:r>
      <w:r w:rsidR="00273B2D" w:rsidRPr="0012186B">
        <w:rPr>
          <w:rFonts w:ascii="AIG Futura" w:hAnsi="AIG Futura"/>
          <w:color w:val="275D38"/>
          <w:sz w:val="18"/>
          <w:szCs w:val="20"/>
        </w:rPr>
        <w:t>al local (Licenças ambientais, p</w:t>
      </w:r>
      <w:r w:rsidR="00181E94" w:rsidRPr="0012186B">
        <w:rPr>
          <w:rFonts w:ascii="AIG Futura" w:hAnsi="AIG Futura"/>
          <w:color w:val="275D38"/>
          <w:sz w:val="18"/>
          <w:szCs w:val="20"/>
        </w:rPr>
        <w:t>arâ</w:t>
      </w:r>
      <w:r w:rsidR="00273B2D" w:rsidRPr="0012186B">
        <w:rPr>
          <w:rFonts w:ascii="AIG Futura" w:hAnsi="AIG Futura"/>
          <w:color w:val="275D38"/>
          <w:sz w:val="18"/>
          <w:szCs w:val="20"/>
        </w:rPr>
        <w:t>metros de emissão atmosférica, d</w:t>
      </w:r>
      <w:r w:rsidR="00181E94" w:rsidRPr="0012186B">
        <w:rPr>
          <w:rFonts w:ascii="AIG Futura" w:hAnsi="AIG Futura"/>
          <w:color w:val="275D38"/>
          <w:sz w:val="18"/>
          <w:szCs w:val="20"/>
        </w:rPr>
        <w:t xml:space="preserve">escarga de efluentes líquidos, etc.)? </w:t>
      </w:r>
      <w:r w:rsidRPr="0012186B">
        <w:rPr>
          <w:rFonts w:ascii="AIG Futura" w:hAnsi="AIG Futura"/>
          <w:color w:val="275D38"/>
          <w:sz w:val="18"/>
          <w:szCs w:val="20"/>
        </w:rPr>
        <w:t xml:space="preserve"> </w:t>
      </w:r>
      <w:r w:rsidR="00273B2D" w:rsidRPr="0012186B">
        <w:rPr>
          <w:rFonts w:ascii="AIG Futura" w:hAnsi="AIG Futura"/>
          <w:b/>
          <w:color w:val="275D38"/>
          <w:sz w:val="14"/>
          <w:szCs w:val="20"/>
        </w:rPr>
        <w:t>Sim</w:t>
      </w:r>
      <w:r w:rsidR="00273B2D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273B2D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3B2D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273B2D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="00273B2D" w:rsidRPr="0012186B">
        <w:rPr>
          <w:rFonts w:ascii="AIG Futura" w:hAnsi="AIG Futura"/>
          <w:color w:val="275D38"/>
          <w:sz w:val="14"/>
          <w:szCs w:val="20"/>
        </w:rPr>
        <w:t xml:space="preserve">         </w:t>
      </w:r>
      <w:r w:rsidR="00273B2D" w:rsidRPr="0012186B">
        <w:rPr>
          <w:rFonts w:ascii="AIG Futura" w:hAnsi="AIG Futura"/>
          <w:b/>
          <w:color w:val="275D38"/>
          <w:sz w:val="14"/>
          <w:szCs w:val="20"/>
        </w:rPr>
        <w:t>Não</w:t>
      </w:r>
      <w:r w:rsidR="00273B2D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273B2D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73B2D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273B2D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Pr="0012186B">
        <w:rPr>
          <w:rFonts w:ascii="AIG Futura" w:hAnsi="AIG Futura"/>
          <w:color w:val="275D38"/>
          <w:w w:val="95"/>
          <w:sz w:val="14"/>
          <w:szCs w:val="20"/>
        </w:rPr>
        <w:t>.</w:t>
      </w:r>
      <w:r w:rsidR="0012186B">
        <w:rPr>
          <w:rFonts w:ascii="AIG Futura" w:hAnsi="AIG Futura"/>
          <w:color w:val="275D38"/>
          <w:w w:val="95"/>
          <w:sz w:val="14"/>
          <w:szCs w:val="20"/>
        </w:rPr>
        <w:t xml:space="preserve"> </w:t>
      </w:r>
      <w:r w:rsidR="00273B2D" w:rsidRPr="0012186B">
        <w:rPr>
          <w:rFonts w:ascii="AIG Futura" w:hAnsi="AIG Futura"/>
          <w:color w:val="275D38"/>
          <w:sz w:val="18"/>
          <w:szCs w:val="20"/>
        </w:rPr>
        <w:t>Se não, favor detalhar:</w:t>
      </w: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12FC1" w:rsidRPr="0012186B" w:rsidTr="0012186B">
        <w:trPr>
          <w:trHeight w:val="285"/>
        </w:trPr>
        <w:tc>
          <w:tcPr>
            <w:tcW w:w="9781" w:type="dxa"/>
            <w:vAlign w:val="center"/>
          </w:tcPr>
          <w:p w:rsidR="00181E94" w:rsidRPr="0012186B" w:rsidRDefault="00181E94" w:rsidP="0012186B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18"/>
          </w:p>
        </w:tc>
      </w:tr>
    </w:tbl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E94" w:rsidRPr="0012186B" w:rsidRDefault="00B86C6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 xml:space="preserve">3.4.4. </w:t>
      </w:r>
      <w:r w:rsidR="00181E94" w:rsidRPr="0012186B">
        <w:rPr>
          <w:rFonts w:ascii="AIG Futura" w:hAnsi="AIG Futura"/>
          <w:color w:val="275D38"/>
          <w:sz w:val="18"/>
          <w:szCs w:val="20"/>
        </w:rPr>
        <w:t>Existem programas de gerenciamento de resíduos, de gerenciamento de riscos e de gerenciamento / monitoramento ambiental? Descreva.</w:t>
      </w: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12FC1" w:rsidRPr="0012186B" w:rsidTr="0012186B">
        <w:trPr>
          <w:trHeight w:val="275"/>
        </w:trPr>
        <w:tc>
          <w:tcPr>
            <w:tcW w:w="9781" w:type="dxa"/>
            <w:vAlign w:val="center"/>
          </w:tcPr>
          <w:p w:rsidR="00181E94" w:rsidRPr="0012186B" w:rsidRDefault="00181E94" w:rsidP="0012186B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19"/>
          </w:p>
        </w:tc>
      </w:tr>
    </w:tbl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p w:rsidR="00181E94" w:rsidRPr="0012186B" w:rsidRDefault="00B86C6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 xml:space="preserve">3.5.5. </w:t>
      </w:r>
      <w:r w:rsidR="00181E94" w:rsidRPr="0012186B">
        <w:rPr>
          <w:rFonts w:ascii="AIG Futura" w:hAnsi="AIG Futura"/>
          <w:color w:val="275D38"/>
          <w:sz w:val="18"/>
          <w:szCs w:val="20"/>
        </w:rPr>
        <w:t>Existe Estudo de Impacto Ambiental (EIA-RIMA)</w:t>
      </w:r>
      <w:r w:rsidR="00273B2D" w:rsidRPr="0012186B">
        <w:rPr>
          <w:rFonts w:ascii="AIG Futura" w:hAnsi="AIG Futura"/>
          <w:color w:val="275D38"/>
          <w:sz w:val="18"/>
          <w:szCs w:val="20"/>
        </w:rPr>
        <w:t>, Estudo de Análise de Riscos (EAR) ou Análise Quantitativa de Riscos (AQR)</w:t>
      </w:r>
      <w:r w:rsidR="00181E94" w:rsidRPr="0012186B">
        <w:rPr>
          <w:rFonts w:ascii="AIG Futura" w:hAnsi="AIG Futura"/>
          <w:color w:val="275D38"/>
          <w:sz w:val="18"/>
          <w:szCs w:val="20"/>
        </w:rPr>
        <w:t>? Caso positivo, anexar ao questionário. Caso negativo, justificar.</w:t>
      </w: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12FC1" w:rsidRPr="0012186B" w:rsidTr="00B12FC1">
        <w:trPr>
          <w:trHeight w:val="60"/>
        </w:trPr>
        <w:tc>
          <w:tcPr>
            <w:tcW w:w="9781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0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Seleciona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) Não aplicável à atividade</w:t>
            </w:r>
          </w:p>
        </w:tc>
      </w:tr>
    </w:tbl>
    <w:p w:rsidR="00181E94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p w:rsidR="00D67D5B" w:rsidRPr="0012186B" w:rsidRDefault="00D67D5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p w:rsidR="00181E94" w:rsidRPr="00B12FC1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E94" w:rsidRPr="00273B2D" w:rsidRDefault="00181E94" w:rsidP="00273B2D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273B2D">
        <w:rPr>
          <w:rFonts w:ascii="AIG Futura" w:hAnsi="AIG Futura"/>
          <w:b/>
          <w:color w:val="13AA41"/>
          <w:sz w:val="20"/>
          <w:szCs w:val="20"/>
        </w:rPr>
        <w:t>CARACTERÍSTICAS GERAIS DA REGIÃO</w:t>
      </w:r>
    </w:p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2"/>
          <w:szCs w:val="20"/>
        </w:rPr>
      </w:pPr>
    </w:p>
    <w:p w:rsidR="00181E94" w:rsidRPr="0012186B" w:rsidRDefault="00181E94" w:rsidP="00273B2D">
      <w:pPr>
        <w:pStyle w:val="NoSpacing"/>
        <w:numPr>
          <w:ilvl w:val="1"/>
          <w:numId w:val="40"/>
        </w:numPr>
        <w:spacing w:line="276" w:lineRule="auto"/>
        <w:ind w:left="709"/>
        <w:jc w:val="both"/>
        <w:rPr>
          <w:rFonts w:ascii="AIG Futura" w:hAnsi="AIG Futura"/>
          <w:b/>
          <w:color w:val="275D38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>Caracterização do entorno</w:t>
      </w:r>
    </w:p>
    <w:p w:rsidR="00273B2D" w:rsidRPr="0012186B" w:rsidRDefault="00273B2D" w:rsidP="00273B2D">
      <w:pPr>
        <w:pStyle w:val="NoSpacing"/>
        <w:spacing w:line="276" w:lineRule="auto"/>
        <w:ind w:left="993"/>
        <w:jc w:val="both"/>
        <w:rPr>
          <w:rFonts w:ascii="AIG Futura" w:hAnsi="AIG Futura"/>
          <w:b/>
          <w:color w:val="275D38"/>
          <w:sz w:val="4"/>
          <w:szCs w:val="20"/>
        </w:rPr>
      </w:pPr>
    </w:p>
    <w:tbl>
      <w:tblPr>
        <w:tblW w:w="9781" w:type="dxa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843"/>
        <w:gridCol w:w="3402"/>
      </w:tblGrid>
      <w:tr w:rsidR="00B12FC1" w:rsidRPr="0012186B" w:rsidTr="00D43237">
        <w:trPr>
          <w:tblHeader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b/>
                <w:color w:val="275D38"/>
                <w:sz w:val="16"/>
                <w:szCs w:val="20"/>
              </w:rPr>
              <w:t>Nome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b/>
                <w:color w:val="275D38"/>
                <w:sz w:val="16"/>
                <w:szCs w:val="20"/>
              </w:rPr>
              <w:t>Distância do local segurado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b/>
                <w:color w:val="275D38"/>
                <w:sz w:val="16"/>
                <w:szCs w:val="20"/>
              </w:rPr>
              <w:t>População (nº)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b/>
                <w:color w:val="275D38"/>
                <w:sz w:val="16"/>
                <w:szCs w:val="20"/>
              </w:rPr>
              <w:t>Atividade</w:t>
            </w:r>
          </w:p>
        </w:tc>
      </w:tr>
      <w:tr w:rsidR="00B12FC1" w:rsidRPr="0012186B" w:rsidTr="00B12FC1">
        <w:tc>
          <w:tcPr>
            <w:tcW w:w="1985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2551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1843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23" w:name="Texto285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3"/>
          </w:p>
        </w:tc>
        <w:bookmarkStart w:id="24" w:name="Texto229"/>
        <w:tc>
          <w:tcPr>
            <w:tcW w:w="3402" w:type="dxa"/>
            <w:shd w:val="clear" w:color="auto" w:fill="auto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4"/>
          </w:p>
        </w:tc>
      </w:tr>
      <w:tr w:rsidR="00B12FC1" w:rsidRPr="0012186B" w:rsidTr="00B12FC1">
        <w:tc>
          <w:tcPr>
            <w:tcW w:w="1985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2551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843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27" w:name="Texto286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7"/>
          </w:p>
        </w:tc>
        <w:bookmarkStart w:id="28" w:name="Texto230"/>
        <w:tc>
          <w:tcPr>
            <w:tcW w:w="3402" w:type="dxa"/>
            <w:shd w:val="clear" w:color="auto" w:fill="auto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8"/>
          </w:p>
        </w:tc>
      </w:tr>
      <w:tr w:rsidR="00B12FC1" w:rsidRPr="0012186B" w:rsidTr="00B12FC1">
        <w:tc>
          <w:tcPr>
            <w:tcW w:w="1985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9" w:name="Texto38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2551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0" w:name="Texto39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843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31" w:name="Texto287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31"/>
          </w:p>
        </w:tc>
        <w:bookmarkStart w:id="32" w:name="Texto231"/>
        <w:tc>
          <w:tcPr>
            <w:tcW w:w="3402" w:type="dxa"/>
            <w:shd w:val="clear" w:color="auto" w:fill="auto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32"/>
          </w:p>
        </w:tc>
      </w:tr>
      <w:tr w:rsidR="00B12FC1" w:rsidRPr="0012186B" w:rsidTr="00B12FC1">
        <w:tc>
          <w:tcPr>
            <w:tcW w:w="1985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2551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4" w:name="Texto41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1843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35" w:name="Texto288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35"/>
          </w:p>
        </w:tc>
        <w:bookmarkStart w:id="36" w:name="Texto232"/>
        <w:tc>
          <w:tcPr>
            <w:tcW w:w="3402" w:type="dxa"/>
            <w:shd w:val="clear" w:color="auto" w:fill="auto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36"/>
          </w:p>
        </w:tc>
      </w:tr>
    </w:tbl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8"/>
          <w:szCs w:val="20"/>
        </w:rPr>
      </w:pPr>
    </w:p>
    <w:p w:rsidR="00181E94" w:rsidRPr="0012186B" w:rsidRDefault="00181E94" w:rsidP="00273B2D">
      <w:pPr>
        <w:pStyle w:val="NoSpacing"/>
        <w:numPr>
          <w:ilvl w:val="1"/>
          <w:numId w:val="40"/>
        </w:numPr>
        <w:spacing w:line="276" w:lineRule="auto"/>
        <w:ind w:left="709"/>
        <w:jc w:val="both"/>
        <w:rPr>
          <w:rFonts w:ascii="AIG Futura" w:hAnsi="AIG Futura"/>
          <w:b/>
          <w:color w:val="275D38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>Características geológicas e hidrogeológicas da área</w:t>
      </w:r>
    </w:p>
    <w:p w:rsidR="00273B2D" w:rsidRPr="00273B2D" w:rsidRDefault="00273B2D" w:rsidP="00273B2D">
      <w:pPr>
        <w:pStyle w:val="NoSpacing"/>
        <w:spacing w:line="276" w:lineRule="auto"/>
        <w:ind w:left="1080"/>
        <w:jc w:val="both"/>
        <w:rPr>
          <w:rFonts w:ascii="AIG Futura" w:hAnsi="AIG Futura"/>
          <w:b/>
          <w:color w:val="275D38"/>
          <w:sz w:val="8"/>
          <w:szCs w:val="20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1985"/>
        <w:gridCol w:w="2551"/>
      </w:tblGrid>
      <w:tr w:rsidR="00B12FC1" w:rsidRPr="00C57AC8" w:rsidTr="00D43237">
        <w:tc>
          <w:tcPr>
            <w:tcW w:w="2835" w:type="dxa"/>
            <w:shd w:val="clear" w:color="auto" w:fill="EAF1DD" w:themeFill="accent3" w:themeFillTint="33"/>
            <w:vAlign w:val="bottom"/>
          </w:tcPr>
          <w:p w:rsidR="00181E94" w:rsidRPr="001F515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1F5153">
              <w:rPr>
                <w:rFonts w:ascii="AIG Futura" w:hAnsi="AIG Futura"/>
                <w:b/>
                <w:color w:val="275D38"/>
                <w:sz w:val="18"/>
                <w:szCs w:val="20"/>
              </w:rPr>
              <w:t>Permeabilidade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1E94" w:rsidRPr="00273B2D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Alta             (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37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37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1E94" w:rsidRPr="00273B2D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Média     </w:t>
            </w:r>
            <w:r w:rsid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(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38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38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1E94" w:rsidRPr="00273B2D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Baixa       (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39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39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</w:tr>
      <w:tr w:rsidR="00B12FC1" w:rsidRPr="00C57AC8" w:rsidTr="00D43237">
        <w:trPr>
          <w:trHeight w:val="246"/>
        </w:trPr>
        <w:tc>
          <w:tcPr>
            <w:tcW w:w="2835" w:type="dxa"/>
            <w:shd w:val="clear" w:color="auto" w:fill="EAF1DD" w:themeFill="accent3" w:themeFillTint="33"/>
            <w:vAlign w:val="bottom"/>
          </w:tcPr>
          <w:p w:rsidR="00181E94" w:rsidRPr="001F515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1F5153">
              <w:rPr>
                <w:rFonts w:ascii="AIG Futura" w:hAnsi="AIG Futura"/>
                <w:b/>
                <w:color w:val="275D38"/>
                <w:sz w:val="18"/>
                <w:szCs w:val="20"/>
              </w:rPr>
              <w:t>Tipo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E94" w:rsidRPr="00273B2D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Argiloso   </w:t>
            </w:r>
            <w:r w:rsidR="003A0C89"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(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40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40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1E94" w:rsidRPr="00273B2D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Arenoso  </w:t>
            </w:r>
            <w:r w:rsid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(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1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41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E94" w:rsidRPr="00273B2D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</w:p>
        </w:tc>
      </w:tr>
      <w:tr w:rsidR="00B12FC1" w:rsidRPr="00C57AC8" w:rsidTr="00D43237">
        <w:trPr>
          <w:trHeight w:val="246"/>
        </w:trPr>
        <w:tc>
          <w:tcPr>
            <w:tcW w:w="2835" w:type="dxa"/>
            <w:shd w:val="clear" w:color="auto" w:fill="EAF1DD" w:themeFill="accent3" w:themeFillTint="33"/>
            <w:vAlign w:val="bottom"/>
          </w:tcPr>
          <w:p w:rsidR="00181E94" w:rsidRPr="001F515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1F5153">
              <w:rPr>
                <w:rFonts w:ascii="AIG Futura" w:hAnsi="AIG Futura"/>
                <w:b/>
                <w:color w:val="275D38"/>
                <w:sz w:val="18"/>
                <w:szCs w:val="20"/>
              </w:rPr>
              <w:t>Fonte de água potável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E94" w:rsidRPr="00273B2D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Sim             (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43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42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81E94" w:rsidRPr="00273B2D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Não     </w:t>
            </w:r>
            <w:r w:rsidR="003A0C89"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 xml:space="preserve">   (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42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43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</w:tr>
      <w:tr w:rsidR="00B12FC1" w:rsidRPr="00C57AC8" w:rsidTr="00D43237">
        <w:trPr>
          <w:trHeight w:val="246"/>
        </w:trPr>
        <w:tc>
          <w:tcPr>
            <w:tcW w:w="2835" w:type="dxa"/>
            <w:shd w:val="clear" w:color="auto" w:fill="EAF1DD" w:themeFill="accent3" w:themeFillTint="33"/>
            <w:vAlign w:val="bottom"/>
          </w:tcPr>
          <w:p w:rsidR="00181E94" w:rsidRPr="001F515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1F5153">
              <w:rPr>
                <w:rFonts w:ascii="AIG Futura" w:hAnsi="AIG Futura"/>
                <w:b/>
                <w:color w:val="275D38"/>
                <w:sz w:val="18"/>
                <w:szCs w:val="20"/>
              </w:rPr>
              <w:t>Profundidade lençol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181E94" w:rsidRPr="00273B2D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44" w:name="Texto293"/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273B2D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273B2D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273B2D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273B2D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273B2D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273B2D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44"/>
          </w:p>
        </w:tc>
      </w:tr>
    </w:tbl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6C6A" w:rsidRPr="0012186B" w:rsidRDefault="0012186B" w:rsidP="0012186B">
      <w:pPr>
        <w:pStyle w:val="NoSpacing"/>
        <w:numPr>
          <w:ilvl w:val="1"/>
          <w:numId w:val="40"/>
        </w:numPr>
        <w:tabs>
          <w:tab w:val="left" w:pos="709"/>
        </w:tabs>
        <w:spacing w:line="276" w:lineRule="auto"/>
        <w:ind w:hanging="1080"/>
        <w:jc w:val="both"/>
        <w:rPr>
          <w:rFonts w:ascii="AIG Futura" w:hAnsi="AIG Futura"/>
          <w:color w:val="275D38"/>
          <w:sz w:val="18"/>
          <w:szCs w:val="20"/>
        </w:rPr>
      </w:pPr>
      <w:r>
        <w:rPr>
          <w:rFonts w:ascii="AIG Futura" w:hAnsi="AIG Futura"/>
          <w:b/>
          <w:color w:val="275D38"/>
          <w:sz w:val="18"/>
          <w:szCs w:val="20"/>
        </w:rPr>
        <w:t xml:space="preserve"> </w:t>
      </w:r>
      <w:r w:rsidR="00B86C6A" w:rsidRPr="0012186B">
        <w:rPr>
          <w:rFonts w:ascii="AIG Futura" w:hAnsi="AIG Futura"/>
          <w:b/>
          <w:color w:val="275D38"/>
          <w:sz w:val="18"/>
          <w:szCs w:val="20"/>
        </w:rPr>
        <w:t>Pluviometria</w:t>
      </w:r>
    </w:p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Alguma propriedade a segurar se encontra localizada em área sujeita a alagamentos? Se sim, informe a última vez na qual a(s) propriedade(s) foi impactada por alagamentos, e descreva que medidas foram ou tem sido adotadas para mitigar futuros eventos.</w:t>
      </w: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12FC1" w:rsidRPr="0012186B" w:rsidTr="0012186B">
        <w:trPr>
          <w:trHeight w:val="415"/>
        </w:trPr>
        <w:tc>
          <w:tcPr>
            <w:tcW w:w="9781" w:type="dxa"/>
            <w:vAlign w:val="center"/>
          </w:tcPr>
          <w:p w:rsidR="00181E94" w:rsidRPr="0012186B" w:rsidRDefault="00181E94" w:rsidP="0012186B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273B2D" w:rsidRDefault="00273B2D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186B" w:rsidRDefault="0012186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186B" w:rsidRPr="0012186B" w:rsidRDefault="0012186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E94" w:rsidRPr="00273B2D" w:rsidRDefault="00181E94" w:rsidP="00273B2D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273B2D">
        <w:rPr>
          <w:rFonts w:ascii="AIG Futura" w:hAnsi="AIG Futura"/>
          <w:b/>
          <w:color w:val="13AA41"/>
          <w:sz w:val="20"/>
          <w:szCs w:val="20"/>
        </w:rPr>
        <w:t>CARACTERÍS</w:t>
      </w:r>
      <w:r w:rsidR="00B945E5" w:rsidRPr="00273B2D">
        <w:rPr>
          <w:rFonts w:ascii="AIG Futura" w:hAnsi="AIG Futura"/>
          <w:b/>
          <w:color w:val="13AA41"/>
          <w:sz w:val="20"/>
          <w:szCs w:val="20"/>
        </w:rPr>
        <w:t>TICAS GERAIS DO ESTABELECIMENTO</w:t>
      </w:r>
    </w:p>
    <w:p w:rsidR="00181E94" w:rsidRPr="00273B2D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3B2D" w:rsidRPr="0012186B" w:rsidRDefault="00273B2D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>5.1 Ciclo Produtivo</w:t>
      </w:r>
    </w:p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Descrição dos ciclos produtivos e/ou linhas de produção</w:t>
      </w: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12FC1" w:rsidRPr="00C57AC8" w:rsidTr="00682DC4">
        <w:trPr>
          <w:trHeight w:val="387"/>
        </w:trPr>
        <w:tc>
          <w:tcPr>
            <w:tcW w:w="9781" w:type="dxa"/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t xml:space="preserve"> </w:t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5" w:name="Texto56"/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instrText xml:space="preserve"> FORMTEXT </w:instrText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181E94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12186B" w:rsidRDefault="0012186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12186B" w:rsidRDefault="0012186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12186B" w:rsidRDefault="0012186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12186B" w:rsidRDefault="0012186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273B2D" w:rsidRPr="0012186B" w:rsidRDefault="00273B2D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lastRenderedPageBreak/>
        <w:t>5.2. Produtos manipulados</w:t>
      </w:r>
    </w:p>
    <w:p w:rsidR="00181E94" w:rsidRPr="0012186B" w:rsidRDefault="00273B2D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D</w:t>
      </w:r>
      <w:r w:rsidR="00181E94" w:rsidRPr="0012186B">
        <w:rPr>
          <w:rFonts w:ascii="AIG Futura" w:hAnsi="AIG Futura"/>
          <w:color w:val="275D38"/>
          <w:sz w:val="18"/>
          <w:szCs w:val="20"/>
        </w:rPr>
        <w:t>escrever as matérias-primas, insumos, produtos e subprodutos.</w:t>
      </w:r>
    </w:p>
    <w:p w:rsidR="00181E94" w:rsidRPr="00DD70F3" w:rsidRDefault="00EB5D36" w:rsidP="00C57AC8">
      <w:pPr>
        <w:pStyle w:val="NoSpacing"/>
        <w:spacing w:line="276" w:lineRule="auto"/>
        <w:jc w:val="both"/>
        <w:rPr>
          <w:rFonts w:ascii="AIG Futura" w:hAnsi="AIG Futura"/>
          <w:color w:val="C00000"/>
          <w:sz w:val="18"/>
          <w:szCs w:val="20"/>
        </w:rPr>
      </w:pPr>
      <w:r w:rsidRPr="00DD70F3">
        <w:rPr>
          <w:rFonts w:ascii="AIG Futura" w:hAnsi="AIG Futura"/>
          <w:color w:val="C00000"/>
          <w:sz w:val="18"/>
          <w:szCs w:val="20"/>
        </w:rPr>
        <w:t>Para tanques preencher</w:t>
      </w:r>
      <w:r w:rsidR="00D776A0">
        <w:rPr>
          <w:rFonts w:ascii="AIG Futura" w:hAnsi="AIG Futura"/>
          <w:color w:val="C00000"/>
          <w:sz w:val="18"/>
          <w:szCs w:val="20"/>
        </w:rPr>
        <w:t xml:space="preserve"> </w:t>
      </w:r>
      <w:r w:rsidR="00DD70F3" w:rsidRPr="00DD70F3">
        <w:rPr>
          <w:rFonts w:ascii="AIG Futura" w:hAnsi="AIG Futura"/>
          <w:color w:val="C00000"/>
          <w:sz w:val="18"/>
          <w:szCs w:val="20"/>
        </w:rPr>
        <w:t>ite</w:t>
      </w:r>
      <w:r w:rsidR="00D776A0">
        <w:rPr>
          <w:rFonts w:ascii="AIG Futura" w:hAnsi="AIG Futura"/>
          <w:color w:val="C00000"/>
          <w:sz w:val="18"/>
          <w:szCs w:val="20"/>
        </w:rPr>
        <w:t>ns</w:t>
      </w:r>
      <w:r w:rsidR="00DD70F3" w:rsidRPr="00DD70F3">
        <w:rPr>
          <w:rFonts w:ascii="AIG Futura" w:hAnsi="AIG Futura"/>
          <w:color w:val="C00000"/>
          <w:sz w:val="18"/>
          <w:szCs w:val="20"/>
        </w:rPr>
        <w:t xml:space="preserve"> 5.</w:t>
      </w:r>
      <w:r w:rsidR="00A60E5F">
        <w:rPr>
          <w:rFonts w:ascii="AIG Futura" w:hAnsi="AIG Futura"/>
          <w:color w:val="C00000"/>
          <w:sz w:val="18"/>
          <w:szCs w:val="20"/>
        </w:rPr>
        <w:t>4</w:t>
      </w:r>
      <w:r w:rsidR="00D776A0">
        <w:rPr>
          <w:rFonts w:ascii="AIG Futura" w:hAnsi="AIG Futura"/>
          <w:color w:val="C00000"/>
          <w:sz w:val="18"/>
          <w:szCs w:val="20"/>
        </w:rPr>
        <w:t xml:space="preserve"> e 5.5</w:t>
      </w:r>
      <w:r w:rsidR="00DD70F3" w:rsidRPr="00DD70F3">
        <w:rPr>
          <w:rFonts w:ascii="AIG Futura" w:hAnsi="AIG Futura"/>
          <w:color w:val="C00000"/>
          <w:sz w:val="18"/>
          <w:szCs w:val="20"/>
        </w:rPr>
        <w:t>.</w:t>
      </w:r>
    </w:p>
    <w:tbl>
      <w:tblPr>
        <w:tblW w:w="9650" w:type="dxa"/>
        <w:jc w:val="center"/>
        <w:tblInd w:w="-39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shd w:val="clear" w:color="auto" w:fill="E0EED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641"/>
        <w:gridCol w:w="1781"/>
        <w:gridCol w:w="1550"/>
      </w:tblGrid>
      <w:tr w:rsidR="00273B2D" w:rsidRPr="00C57AC8" w:rsidTr="00D43237">
        <w:trPr>
          <w:trHeight w:val="397"/>
          <w:jc w:val="center"/>
        </w:trPr>
        <w:tc>
          <w:tcPr>
            <w:tcW w:w="2835" w:type="dxa"/>
            <w:vMerge w:val="restart"/>
            <w:shd w:val="clear" w:color="auto" w:fill="EAF1DD" w:themeFill="accent3" w:themeFillTint="3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DD70F3" w:rsidRDefault="00181E94" w:rsidP="00DD70F3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b/>
                <w:color w:val="275D38"/>
                <w:sz w:val="18"/>
                <w:szCs w:val="20"/>
              </w:rPr>
            </w:pPr>
            <w:r w:rsidRPr="00DD70F3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Produto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DD70F3" w:rsidRDefault="00181E94" w:rsidP="00DD70F3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b/>
                <w:color w:val="275D38"/>
                <w:sz w:val="18"/>
                <w:szCs w:val="20"/>
              </w:rPr>
            </w:pPr>
            <w:r w:rsidRPr="00DD70F3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Estado</w:t>
            </w:r>
            <w:r w:rsidR="00682DC4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 xml:space="preserve"> físico</w:t>
            </w:r>
          </w:p>
        </w:tc>
        <w:tc>
          <w:tcPr>
            <w:tcW w:w="1641" w:type="dxa"/>
            <w:vMerge w:val="restart"/>
            <w:shd w:val="clear" w:color="auto" w:fill="EAF1DD" w:themeFill="accent3" w:themeFillTint="3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DD70F3" w:rsidRDefault="00181E94" w:rsidP="00DD70F3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b/>
                <w:color w:val="275D38"/>
                <w:sz w:val="18"/>
                <w:szCs w:val="20"/>
              </w:rPr>
            </w:pPr>
            <w:r w:rsidRPr="00DD70F3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Volume</w:t>
            </w:r>
            <w:r w:rsidR="00A60E5F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/Peso</w:t>
            </w:r>
          </w:p>
        </w:tc>
        <w:tc>
          <w:tcPr>
            <w:tcW w:w="1781" w:type="dxa"/>
            <w:vMerge w:val="restart"/>
            <w:shd w:val="clear" w:color="auto" w:fill="EAF1DD" w:themeFill="accent3" w:themeFillTint="3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DD70F3" w:rsidRDefault="00181E94" w:rsidP="00DD70F3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b/>
                <w:color w:val="275D38"/>
                <w:sz w:val="18"/>
                <w:szCs w:val="20"/>
              </w:rPr>
            </w:pPr>
            <w:r w:rsidRPr="00DD70F3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Método de</w:t>
            </w:r>
          </w:p>
          <w:p w:rsidR="00181E94" w:rsidRPr="00DD70F3" w:rsidRDefault="00181E94" w:rsidP="00A60E5F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b/>
                <w:color w:val="275D38"/>
                <w:sz w:val="18"/>
                <w:szCs w:val="20"/>
              </w:rPr>
            </w:pPr>
            <w:r w:rsidRPr="00DD70F3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A</w:t>
            </w:r>
            <w:r w:rsidR="00A60E5F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r</w:t>
            </w:r>
            <w:r w:rsidRPr="00DD70F3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mazenagem</w:t>
            </w:r>
          </w:p>
        </w:tc>
        <w:tc>
          <w:tcPr>
            <w:tcW w:w="1550" w:type="dxa"/>
            <w:vMerge w:val="restart"/>
            <w:shd w:val="clear" w:color="auto" w:fill="EAF1DD" w:themeFill="accent3" w:themeFillTint="3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DD70F3" w:rsidRDefault="00A60E5F" w:rsidP="00DD70F3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b/>
                <w:color w:val="275D38"/>
                <w:sz w:val="18"/>
                <w:szCs w:val="20"/>
              </w:rPr>
            </w:pPr>
            <w:r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Sistema de Proteç</w:t>
            </w:r>
            <w:r w:rsidR="00181E94" w:rsidRPr="00DD70F3">
              <w:rPr>
                <w:rFonts w:ascii="AIG Futura" w:hAnsi="AIG Futura" w:cs="Arial"/>
                <w:b/>
                <w:color w:val="275D38"/>
                <w:sz w:val="18"/>
                <w:szCs w:val="20"/>
                <w:lang w:val="es-AR"/>
              </w:rPr>
              <w:t>ão</w:t>
            </w:r>
          </w:p>
        </w:tc>
      </w:tr>
      <w:tr w:rsidR="00273B2D" w:rsidRPr="00C57AC8" w:rsidTr="00D43237">
        <w:trPr>
          <w:trHeight w:val="280"/>
          <w:jc w:val="center"/>
        </w:trPr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181E94" w:rsidRPr="00C57AC8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181E94" w:rsidRPr="00C57AC8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pPr>
          </w:p>
        </w:tc>
        <w:tc>
          <w:tcPr>
            <w:tcW w:w="1641" w:type="dxa"/>
            <w:vMerge/>
            <w:shd w:val="clear" w:color="auto" w:fill="EAF1DD" w:themeFill="accent3" w:themeFillTint="33"/>
            <w:vAlign w:val="center"/>
          </w:tcPr>
          <w:p w:rsidR="00181E94" w:rsidRPr="00C57AC8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pPr>
          </w:p>
        </w:tc>
        <w:tc>
          <w:tcPr>
            <w:tcW w:w="1781" w:type="dxa"/>
            <w:vMerge/>
            <w:shd w:val="clear" w:color="auto" w:fill="EAF1DD" w:themeFill="accent3" w:themeFillTint="33"/>
            <w:vAlign w:val="center"/>
          </w:tcPr>
          <w:p w:rsidR="00181E94" w:rsidRPr="00C57AC8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pPr>
          </w:p>
        </w:tc>
        <w:tc>
          <w:tcPr>
            <w:tcW w:w="1550" w:type="dxa"/>
            <w:vMerge/>
            <w:shd w:val="clear" w:color="auto" w:fill="EAF1DD" w:themeFill="accent3" w:themeFillTint="33"/>
            <w:vAlign w:val="center"/>
          </w:tcPr>
          <w:p w:rsidR="00181E94" w:rsidRPr="00C57AC8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pPr>
          </w:p>
        </w:tc>
      </w:tr>
      <w:tr w:rsidR="00273B2D" w:rsidRPr="00C57AC8" w:rsidTr="006B4F76">
        <w:trPr>
          <w:trHeight w:val="291"/>
          <w:jc w:val="center"/>
        </w:trPr>
        <w:tc>
          <w:tcPr>
            <w:tcW w:w="2835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 w:cs="Arial"/>
                <w:b/>
                <w:color w:val="275D38"/>
                <w:sz w:val="20"/>
                <w:szCs w:val="20"/>
                <w:lang w:val="es-AR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41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273B2D" w:rsidRPr="00C57AC8" w:rsidTr="006B4F76">
        <w:trPr>
          <w:trHeight w:val="268"/>
          <w:jc w:val="center"/>
        </w:trPr>
        <w:tc>
          <w:tcPr>
            <w:tcW w:w="2835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 w:cs="Arial"/>
                <w:b/>
                <w:color w:val="275D38"/>
                <w:sz w:val="20"/>
                <w:szCs w:val="20"/>
                <w:lang w:val="es-AR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41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273B2D" w:rsidRPr="00C57AC8" w:rsidTr="006B4F76">
        <w:trPr>
          <w:trHeight w:val="244"/>
          <w:jc w:val="center"/>
        </w:trPr>
        <w:tc>
          <w:tcPr>
            <w:tcW w:w="2835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DD70F3" w:rsidRDefault="00181E94" w:rsidP="00682DC4">
            <w:pPr>
              <w:pStyle w:val="NoSpacing"/>
              <w:spacing w:line="276" w:lineRule="auto"/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41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273B2D" w:rsidRPr="00C57AC8" w:rsidTr="006B4F76">
        <w:trPr>
          <w:trHeight w:val="220"/>
          <w:jc w:val="center"/>
        </w:trPr>
        <w:tc>
          <w:tcPr>
            <w:tcW w:w="2835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 w:cs="Arial"/>
                <w:b/>
                <w:color w:val="275D38"/>
                <w:sz w:val="20"/>
                <w:szCs w:val="20"/>
                <w:lang w:val="es-AR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41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181E94" w:rsidRPr="00C57AC8" w:rsidRDefault="00181E94" w:rsidP="00682DC4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</w:tbl>
    <w:p w:rsidR="00D776A0" w:rsidRDefault="00D776A0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p w:rsidR="00682DC4" w:rsidRPr="0012186B" w:rsidRDefault="00682DC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"/>
          <w:szCs w:val="20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</w:tblGrid>
      <w:tr w:rsidR="00D776A0" w:rsidRPr="00C57AC8" w:rsidTr="00D43237">
        <w:trPr>
          <w:trHeight w:val="248"/>
        </w:trPr>
        <w:tc>
          <w:tcPr>
            <w:tcW w:w="4678" w:type="dxa"/>
            <w:gridSpan w:val="2"/>
            <w:shd w:val="clear" w:color="auto" w:fill="EAF1DD" w:themeFill="accent3" w:themeFillTint="33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b/>
                <w:color w:val="275D38"/>
                <w:sz w:val="18"/>
                <w:szCs w:val="20"/>
              </w:rPr>
              <w:t>Armazenamento de matérias-primas</w:t>
            </w:r>
          </w:p>
        </w:tc>
      </w:tr>
      <w:tr w:rsidR="00D776A0" w:rsidRPr="001F5153" w:rsidTr="00D776A0">
        <w:trPr>
          <w:trHeight w:val="248"/>
        </w:trPr>
        <w:tc>
          <w:tcPr>
            <w:tcW w:w="2835" w:type="dxa"/>
            <w:shd w:val="clear" w:color="auto" w:fill="FFFFFF"/>
            <w:vAlign w:val="center"/>
          </w:tcPr>
          <w:p w:rsidR="00D776A0" w:rsidRPr="0012186B" w:rsidRDefault="00D776A0" w:rsidP="00D776A0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Pavimentação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76A0" w:rsidRPr="0012186B" w:rsidRDefault="00D776A0" w:rsidP="00D776A0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6" w:name="Selecionar36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46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)   Não (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7" w:name="Selecionar35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47"/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 xml:space="preserve">)   </w:t>
            </w:r>
          </w:p>
        </w:tc>
      </w:tr>
      <w:tr w:rsidR="00D776A0" w:rsidRPr="001F5153" w:rsidTr="00D776A0">
        <w:trPr>
          <w:trHeight w:val="248"/>
        </w:trPr>
        <w:tc>
          <w:tcPr>
            <w:tcW w:w="2835" w:type="dxa"/>
            <w:shd w:val="clear" w:color="auto" w:fill="FFFFFF"/>
            <w:vAlign w:val="center"/>
          </w:tcPr>
          <w:p w:rsidR="00D776A0" w:rsidRPr="0012186B" w:rsidRDefault="00D776A0" w:rsidP="00D776A0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Impermeabilização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76A0" w:rsidRPr="0012186B" w:rsidRDefault="00D776A0" w:rsidP="00D776A0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>)   Não (</w:t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8"/>
                <w:szCs w:val="20"/>
              </w:rPr>
              <w:t xml:space="preserve">)   </w:t>
            </w:r>
          </w:p>
        </w:tc>
      </w:tr>
    </w:tbl>
    <w:p w:rsidR="00D776A0" w:rsidRPr="00A60E5F" w:rsidRDefault="00D776A0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p w:rsidR="00A60E5F" w:rsidRPr="0012186B" w:rsidRDefault="00A60E5F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"/>
          <w:szCs w:val="20"/>
        </w:rPr>
      </w:pPr>
    </w:p>
    <w:p w:rsidR="00181E94" w:rsidRPr="00A60E5F" w:rsidRDefault="00A60E5F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 xml:space="preserve">5.3. </w:t>
      </w:r>
      <w:r w:rsidR="00181E94" w:rsidRPr="0012186B">
        <w:rPr>
          <w:rFonts w:ascii="AIG Futura" w:hAnsi="AIG Futura"/>
          <w:b/>
          <w:color w:val="275D38"/>
          <w:sz w:val="18"/>
          <w:szCs w:val="20"/>
        </w:rPr>
        <w:t>Instalações e equipamentos</w:t>
      </w:r>
      <w:r>
        <w:rPr>
          <w:rFonts w:ascii="AIG Futura" w:hAnsi="AIG Futura"/>
          <w:b/>
          <w:color w:val="275D38"/>
          <w:sz w:val="20"/>
          <w:szCs w:val="20"/>
        </w:rPr>
        <w:t xml:space="preserve"> </w:t>
      </w:r>
      <w:r w:rsidRPr="00A60E5F">
        <w:rPr>
          <w:rFonts w:ascii="AIG Futura" w:hAnsi="AIG Futura"/>
          <w:color w:val="275D38"/>
          <w:sz w:val="18"/>
          <w:szCs w:val="20"/>
        </w:rPr>
        <w:t>(selecione se aplicável)</w:t>
      </w:r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</w:rPr>
      </w:pPr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13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48"/>
      <w:r w:rsidRPr="00A60E5F">
        <w:rPr>
          <w:rFonts w:ascii="AIG Futura" w:hAnsi="AIG Futura"/>
          <w:color w:val="275D38"/>
          <w:sz w:val="18"/>
          <w:szCs w:val="20"/>
        </w:rPr>
        <w:t>) Transformadores de energia elétrica</w:t>
      </w:r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9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94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49"/>
      <w:r w:rsidRPr="00A60E5F">
        <w:rPr>
          <w:rFonts w:ascii="AIG Futura" w:hAnsi="AIG Futura"/>
          <w:color w:val="275D38"/>
          <w:sz w:val="18"/>
          <w:szCs w:val="20"/>
        </w:rPr>
        <w:t>) Compressores</w:t>
      </w:r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14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0"/>
      <w:r w:rsidRPr="00A60E5F">
        <w:rPr>
          <w:rFonts w:ascii="AIG Futura" w:hAnsi="AIG Futura"/>
          <w:color w:val="275D38"/>
          <w:sz w:val="18"/>
          <w:szCs w:val="20"/>
        </w:rPr>
        <w:t>) Caldeira de produção de água quente ou vapor</w:t>
      </w:r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15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1"/>
      <w:r w:rsidRPr="00A60E5F">
        <w:rPr>
          <w:rFonts w:ascii="AIG Futura" w:hAnsi="AIG Futura"/>
          <w:color w:val="275D38"/>
          <w:sz w:val="18"/>
          <w:szCs w:val="20"/>
        </w:rPr>
        <w:t xml:space="preserve">) Caldeira a óleo - Combustível utilizado: </w:t>
      </w:r>
      <w:bookmarkStart w:id="52" w:name="Texto236"/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Texto236"/>
            <w:enabled/>
            <w:calcOnExit w:val="0"/>
            <w:textInput/>
          </w:ffData>
        </w:fldChar>
      </w:r>
      <w:r w:rsidRPr="00A60E5F">
        <w:rPr>
          <w:rFonts w:ascii="AIG Futura" w:hAnsi="AIG Futura"/>
          <w:color w:val="275D38"/>
          <w:sz w:val="18"/>
          <w:szCs w:val="20"/>
        </w:rPr>
        <w:instrText xml:space="preserve"> FORMTEXT </w:instrText>
      </w:r>
      <w:r w:rsidRPr="00A60E5F">
        <w:rPr>
          <w:rFonts w:ascii="AIG Futura" w:hAnsi="AIG Futura"/>
          <w:color w:val="275D38"/>
          <w:sz w:val="18"/>
          <w:szCs w:val="20"/>
        </w:rPr>
      </w:r>
      <w:r w:rsidRPr="00A60E5F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2"/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16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3"/>
      <w:r w:rsidRPr="00A60E5F">
        <w:rPr>
          <w:rFonts w:ascii="AIG Futura" w:hAnsi="AIG Futura"/>
          <w:color w:val="275D38"/>
          <w:sz w:val="18"/>
          <w:szCs w:val="20"/>
        </w:rPr>
        <w:t>) Circuito frigorífico a freon</w:t>
      </w:r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17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4"/>
      <w:r w:rsidRPr="00A60E5F">
        <w:rPr>
          <w:rFonts w:ascii="AIG Futura" w:hAnsi="AIG Futura"/>
          <w:color w:val="275D38"/>
          <w:sz w:val="18"/>
          <w:szCs w:val="20"/>
        </w:rPr>
        <w:t>) Circuito frigorífico a amônia</w:t>
      </w:r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18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5"/>
      <w:r w:rsidRPr="00A60E5F">
        <w:rPr>
          <w:rFonts w:ascii="AIG Futura" w:hAnsi="AIG Futura"/>
          <w:color w:val="275D38"/>
          <w:sz w:val="18"/>
          <w:szCs w:val="20"/>
        </w:rPr>
        <w:t>) Circuitos fechados</w:t>
      </w:r>
      <w:r w:rsidRPr="00A60E5F">
        <w:rPr>
          <w:rFonts w:ascii="AIG Futura" w:hAnsi="AIG Futura"/>
          <w:color w:val="275D38"/>
          <w:sz w:val="18"/>
          <w:szCs w:val="20"/>
        </w:rPr>
        <w:tab/>
      </w:r>
      <w:r w:rsidRPr="00A60E5F">
        <w:rPr>
          <w:rFonts w:ascii="AIG Futura" w:hAnsi="AIG Futura"/>
          <w:color w:val="275D38"/>
          <w:sz w:val="18"/>
          <w:szCs w:val="20"/>
        </w:rPr>
        <w:tab/>
      </w:r>
      <w:r w:rsidRPr="00A60E5F">
        <w:rPr>
          <w:rFonts w:ascii="AIG Futura" w:hAnsi="AIG Futura"/>
          <w:color w:val="275D38"/>
          <w:sz w:val="18"/>
          <w:szCs w:val="20"/>
        </w:rPr>
        <w:tab/>
      </w:r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ionar19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6"/>
      <w:r w:rsidRPr="00A60E5F">
        <w:rPr>
          <w:rFonts w:ascii="AIG Futura" w:hAnsi="AIG Futura"/>
          <w:color w:val="275D38"/>
          <w:sz w:val="18"/>
          <w:szCs w:val="20"/>
        </w:rPr>
        <w:t>) Circuitos abertos</w:t>
      </w:r>
      <w:r w:rsidRPr="00A60E5F">
        <w:rPr>
          <w:rFonts w:ascii="AIG Futura" w:hAnsi="AIG Futura"/>
          <w:color w:val="275D38"/>
          <w:sz w:val="18"/>
          <w:szCs w:val="20"/>
        </w:rPr>
        <w:tab/>
      </w:r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20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7"/>
      <w:r w:rsidRPr="00A60E5F">
        <w:rPr>
          <w:rFonts w:ascii="AIG Futura" w:hAnsi="AIG Futura"/>
          <w:color w:val="275D38"/>
          <w:sz w:val="18"/>
          <w:szCs w:val="20"/>
        </w:rPr>
        <w:t xml:space="preserve">) Sistema de refrigeração - Fluido utilizado: 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Texto237"/>
            <w:enabled/>
            <w:calcOnExit w:val="0"/>
            <w:textInput/>
          </w:ffData>
        </w:fldChar>
      </w:r>
      <w:bookmarkStart w:id="58" w:name="Texto237"/>
      <w:r w:rsidRPr="00A60E5F">
        <w:rPr>
          <w:rFonts w:ascii="AIG Futura" w:hAnsi="AIG Futura"/>
          <w:color w:val="275D38"/>
          <w:sz w:val="18"/>
          <w:szCs w:val="20"/>
        </w:rPr>
        <w:instrText xml:space="preserve"> FORMTEXT </w:instrText>
      </w:r>
      <w:r w:rsidRPr="00A60E5F">
        <w:rPr>
          <w:rFonts w:ascii="AIG Futura" w:hAnsi="AIG Futura"/>
          <w:color w:val="275D38"/>
          <w:sz w:val="18"/>
          <w:szCs w:val="20"/>
        </w:rPr>
      </w:r>
      <w:r w:rsidRPr="00A60E5F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8"/>
    </w:p>
    <w:p w:rsidR="00181E94" w:rsidRPr="00A60E5F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A60E5F">
        <w:rPr>
          <w:rFonts w:ascii="AIG Futura" w:hAnsi="AIG Futura"/>
          <w:color w:val="275D38"/>
          <w:sz w:val="18"/>
          <w:szCs w:val="20"/>
        </w:rPr>
        <w:t>(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Selecionar9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97"/>
      <w:r w:rsidRPr="00A60E5F">
        <w:rPr>
          <w:rFonts w:ascii="AIG Futura" w:hAnsi="AIG Futura"/>
          <w:color w:val="275D38"/>
          <w:sz w:val="18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sz w:val="18"/>
          <w:szCs w:val="20"/>
        </w:rPr>
      </w:r>
      <w:r w:rsidR="006B165B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59"/>
      <w:r w:rsidRPr="00A60E5F">
        <w:rPr>
          <w:rFonts w:ascii="AIG Futura" w:hAnsi="AIG Futura"/>
          <w:color w:val="275D38"/>
          <w:sz w:val="18"/>
          <w:szCs w:val="20"/>
        </w:rPr>
        <w:t xml:space="preserve">) Outros – Especificar: 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begin">
          <w:ffData>
            <w:name w:val="Texto276"/>
            <w:enabled/>
            <w:calcOnExit w:val="0"/>
            <w:textInput/>
          </w:ffData>
        </w:fldChar>
      </w:r>
      <w:bookmarkStart w:id="60" w:name="Texto276"/>
      <w:r w:rsidRPr="00A60E5F">
        <w:rPr>
          <w:rFonts w:ascii="AIG Futura" w:hAnsi="AIG Futura"/>
          <w:color w:val="275D38"/>
          <w:sz w:val="18"/>
          <w:szCs w:val="20"/>
        </w:rPr>
        <w:instrText xml:space="preserve"> FORMTEXT </w:instrText>
      </w:r>
      <w:r w:rsidRPr="00A60E5F">
        <w:rPr>
          <w:rFonts w:ascii="AIG Futura" w:hAnsi="AIG Futura"/>
          <w:color w:val="275D38"/>
          <w:sz w:val="18"/>
          <w:szCs w:val="20"/>
        </w:rPr>
      </w:r>
      <w:r w:rsidRPr="00A60E5F">
        <w:rPr>
          <w:rFonts w:ascii="AIG Futura" w:hAnsi="AIG Futura"/>
          <w:color w:val="275D38"/>
          <w:sz w:val="18"/>
          <w:szCs w:val="20"/>
        </w:rPr>
        <w:fldChar w:fldCharType="separate"/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noProof/>
          <w:color w:val="275D38"/>
          <w:sz w:val="18"/>
          <w:szCs w:val="20"/>
        </w:rPr>
        <w:t> </w:t>
      </w:r>
      <w:r w:rsidRPr="00A60E5F">
        <w:rPr>
          <w:rFonts w:ascii="AIG Futura" w:hAnsi="AIG Futura"/>
          <w:color w:val="275D38"/>
          <w:sz w:val="18"/>
          <w:szCs w:val="20"/>
        </w:rPr>
        <w:fldChar w:fldCharType="end"/>
      </w:r>
      <w:bookmarkEnd w:id="60"/>
    </w:p>
    <w:p w:rsidR="00181E94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p w:rsidR="0012186B" w:rsidRPr="0012186B" w:rsidRDefault="0012186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p w:rsidR="00181E94" w:rsidRPr="0012186B" w:rsidRDefault="00A60E5F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 xml:space="preserve">5.4. </w:t>
      </w:r>
      <w:r w:rsidR="00181E94" w:rsidRPr="0012186B">
        <w:rPr>
          <w:rFonts w:ascii="AIG Futura" w:hAnsi="AIG Futura"/>
          <w:b/>
          <w:color w:val="275D38"/>
          <w:sz w:val="18"/>
          <w:szCs w:val="20"/>
        </w:rPr>
        <w:t>Tanques aéreos</w:t>
      </w:r>
    </w:p>
    <w:p w:rsidR="00A60E5F" w:rsidRPr="00A60E5F" w:rsidRDefault="00A60E5F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"/>
          <w:szCs w:val="20"/>
        </w:rPr>
      </w:pPr>
    </w:p>
    <w:p w:rsidR="00A60E5F" w:rsidRPr="0012186B" w:rsidRDefault="00FE0483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 xml:space="preserve">5.4.1. </w:t>
      </w:r>
      <w:r w:rsidR="00A60E5F" w:rsidRPr="0012186B">
        <w:rPr>
          <w:rFonts w:ascii="AIG Futura" w:hAnsi="AIG Futura"/>
          <w:color w:val="275D38"/>
          <w:sz w:val="18"/>
          <w:szCs w:val="20"/>
        </w:rPr>
        <w:t xml:space="preserve">Há tanques aéreos no local?     </w:t>
      </w:r>
      <w:r w:rsidR="00A60E5F" w:rsidRPr="0012186B">
        <w:rPr>
          <w:rFonts w:ascii="AIG Futura" w:hAnsi="AIG Futura"/>
          <w:b/>
          <w:color w:val="275D38"/>
          <w:sz w:val="14"/>
          <w:szCs w:val="20"/>
        </w:rPr>
        <w:t>Sim</w:t>
      </w:r>
      <w:r w:rsidR="00A60E5F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A60E5F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60E5F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A60E5F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="00A60E5F" w:rsidRPr="0012186B">
        <w:rPr>
          <w:rFonts w:ascii="AIG Futura" w:hAnsi="AIG Futura"/>
          <w:color w:val="275D38"/>
          <w:sz w:val="14"/>
          <w:szCs w:val="20"/>
        </w:rPr>
        <w:t xml:space="preserve">         </w:t>
      </w:r>
      <w:r w:rsidR="00A60E5F" w:rsidRPr="0012186B">
        <w:rPr>
          <w:rFonts w:ascii="AIG Futura" w:hAnsi="AIG Futura"/>
          <w:b/>
          <w:color w:val="275D38"/>
          <w:sz w:val="14"/>
          <w:szCs w:val="20"/>
        </w:rPr>
        <w:t>Não</w:t>
      </w:r>
      <w:r w:rsidR="00A60E5F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A60E5F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60E5F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A60E5F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="00C21E78" w:rsidRPr="0012186B">
        <w:rPr>
          <w:rFonts w:ascii="AIG Futura" w:hAnsi="AIG Futura"/>
          <w:color w:val="275D38"/>
          <w:w w:val="95"/>
          <w:sz w:val="14"/>
          <w:szCs w:val="20"/>
        </w:rPr>
        <w:t xml:space="preserve">. </w:t>
      </w:r>
      <w:r w:rsidR="00C21E78" w:rsidRPr="0012186B">
        <w:rPr>
          <w:rFonts w:ascii="AIG Futura" w:hAnsi="AIG Futura"/>
          <w:color w:val="275D38"/>
          <w:sz w:val="18"/>
          <w:szCs w:val="20"/>
        </w:rPr>
        <w:t>Em caso positivo, preencher a tabela abaixo:</w:t>
      </w:r>
    </w:p>
    <w:p w:rsidR="00A60E5F" w:rsidRPr="00A60E5F" w:rsidRDefault="00A60E5F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8"/>
          <w:szCs w:val="20"/>
        </w:rPr>
      </w:pPr>
    </w:p>
    <w:tbl>
      <w:tblPr>
        <w:tblW w:w="9639" w:type="dxa"/>
        <w:tblInd w:w="6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shd w:val="clear" w:color="auto" w:fill="E0EED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1580"/>
        <w:gridCol w:w="1580"/>
        <w:gridCol w:w="1520"/>
        <w:gridCol w:w="1627"/>
      </w:tblGrid>
      <w:tr w:rsidR="00A60E5F" w:rsidRPr="00C57AC8" w:rsidTr="00D43237">
        <w:trPr>
          <w:trHeight w:val="291"/>
        </w:trPr>
        <w:tc>
          <w:tcPr>
            <w:tcW w:w="3332" w:type="dxa"/>
            <w:tcBorders>
              <w:top w:val="nil"/>
              <w:left w:val="nil"/>
            </w:tcBorders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343110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t> </w:t>
            </w:r>
            <w:r w:rsidR="00343110" w:rsidRPr="00856F4B">
              <w:rPr>
                <w:rFonts w:ascii="AIG Futura" w:hAnsi="AIG Futura"/>
                <w:b/>
                <w:color w:val="275D38"/>
                <w:sz w:val="18"/>
                <w:szCs w:val="20"/>
                <w:shd w:val="clear" w:color="auto" w:fill="EAF1DD" w:themeFill="accent3" w:themeFillTint="33"/>
                <w:lang w:val="es-AR"/>
              </w:rPr>
              <w:t>Tanques aéreos</w:t>
            </w:r>
          </w:p>
        </w:tc>
        <w:tc>
          <w:tcPr>
            <w:tcW w:w="1580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C57AC8" w:rsidRDefault="00181E94" w:rsidP="00A60E5F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t>1</w:t>
            </w:r>
          </w:p>
        </w:tc>
        <w:tc>
          <w:tcPr>
            <w:tcW w:w="1580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C57AC8" w:rsidRDefault="00181E94" w:rsidP="00A60E5F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t>2</w:t>
            </w:r>
          </w:p>
        </w:tc>
        <w:tc>
          <w:tcPr>
            <w:tcW w:w="1520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C57AC8" w:rsidRDefault="00181E94" w:rsidP="00A60E5F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t>3</w:t>
            </w:r>
          </w:p>
        </w:tc>
        <w:tc>
          <w:tcPr>
            <w:tcW w:w="1627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C57AC8" w:rsidRDefault="00181E94" w:rsidP="00A60E5F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t>4</w:t>
            </w:r>
          </w:p>
        </w:tc>
      </w:tr>
      <w:tr w:rsidR="00A60E5F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# de Tanque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A60E5F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Data de Instalação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A60E5F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Capacidade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A60E5F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Conte</w:t>
            </w:r>
            <w:r w:rsidR="00864164" w:rsidRPr="0012186B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ú</w:t>
            </w:r>
            <w:r w:rsidRPr="0012186B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do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A60E5F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Material de construção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A60E5F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Proteção contra derrames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A60E5F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 w:cs="Arial"/>
                <w:color w:val="275D38"/>
                <w:sz w:val="16"/>
                <w:szCs w:val="20"/>
              </w:rPr>
              <w:t>Diques e bases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A60E5F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 w:cs="Arial"/>
                <w:color w:val="275D38"/>
                <w:sz w:val="16"/>
                <w:szCs w:val="20"/>
              </w:rPr>
              <w:t>Tipo de Detecção de perdas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A60E5F" w:rsidRPr="00C57AC8" w:rsidTr="00D43237">
        <w:trPr>
          <w:trHeight w:val="266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 w:cs="Arial"/>
                <w:color w:val="275D38"/>
                <w:sz w:val="16"/>
                <w:szCs w:val="20"/>
              </w:rPr>
              <w:t>Material de construção das tubulações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A60E5F" w:rsidRPr="00C57AC8" w:rsidTr="00D43237">
        <w:trPr>
          <w:trHeight w:val="538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A60E5F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8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18"/>
                <w:szCs w:val="20"/>
              </w:rPr>
              <w:t>Método de detecção de perdas nas tubulações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A60E5F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A60E5F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</w:tbl>
    <w:p w:rsidR="00B12FC1" w:rsidRDefault="00B12FC1" w:rsidP="00343110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12186B" w:rsidRDefault="0012186B" w:rsidP="00343110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>
        <w:rPr>
          <w:rFonts w:ascii="AIG Futura" w:hAnsi="AIG Futura"/>
          <w:color w:val="275D38"/>
          <w:sz w:val="18"/>
          <w:szCs w:val="20"/>
        </w:rPr>
        <w:br w:type="page"/>
      </w:r>
    </w:p>
    <w:p w:rsidR="00FE0483" w:rsidRPr="0012186B" w:rsidRDefault="00FE0483" w:rsidP="00343110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lastRenderedPageBreak/>
        <w:t>5.4.2. Sistemas de controle dos tanques aéreos</w:t>
      </w:r>
      <w:r w:rsidR="00D776A0" w:rsidRPr="0012186B">
        <w:rPr>
          <w:rFonts w:ascii="AIG Futura" w:hAnsi="AIG Futura"/>
          <w:color w:val="275D38"/>
          <w:sz w:val="18"/>
          <w:szCs w:val="20"/>
        </w:rPr>
        <w:t xml:space="preserve"> – substâncias líquidas</w:t>
      </w:r>
      <w:r w:rsidRPr="0012186B">
        <w:rPr>
          <w:rFonts w:ascii="AIG Futura" w:hAnsi="AIG Futura"/>
          <w:color w:val="275D38"/>
          <w:sz w:val="18"/>
          <w:szCs w:val="20"/>
        </w:rPr>
        <w:t>:</w:t>
      </w:r>
    </w:p>
    <w:p w:rsidR="00FE0483" w:rsidRPr="00FE0483" w:rsidRDefault="00FE0483" w:rsidP="00343110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4865"/>
      </w:tblGrid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 xml:space="preserve">Dique de contenção na área de tanques 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>Canaleta de drenagem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 xml:space="preserve">Encaminhamento da substância vazada 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>Controle de fundo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Válvulas de bloqueio automático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Válvulas de bloqueio manual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Sistema de alarme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Manutenção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Periodicidade: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</w:tbl>
    <w:p w:rsidR="00FE0483" w:rsidRDefault="00FE0483" w:rsidP="00343110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D776A0" w:rsidRPr="0012186B" w:rsidRDefault="00D776A0" w:rsidP="00D776A0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5.4.2. Sistemas de controle dos tanques aéreos – gases:</w:t>
      </w:r>
    </w:p>
    <w:p w:rsidR="00D776A0" w:rsidRPr="0012186B" w:rsidRDefault="00D776A0" w:rsidP="00D776A0">
      <w:pPr>
        <w:pStyle w:val="NoSpacing"/>
        <w:spacing w:line="276" w:lineRule="auto"/>
        <w:jc w:val="both"/>
        <w:rPr>
          <w:rFonts w:ascii="AIG Futura" w:hAnsi="AIG Futura"/>
          <w:color w:val="275D38"/>
          <w:sz w:val="8"/>
          <w:szCs w:val="20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4865"/>
      </w:tblGrid>
      <w:tr w:rsidR="00D776A0" w:rsidRPr="0012186B" w:rsidTr="007A52F1">
        <w:tc>
          <w:tcPr>
            <w:tcW w:w="4774" w:type="dxa"/>
            <w:shd w:val="clear" w:color="auto" w:fill="EAF1DD" w:themeFill="accent3" w:themeFillTint="33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Válvula de escape PSV</w:t>
            </w:r>
          </w:p>
        </w:tc>
        <w:tc>
          <w:tcPr>
            <w:tcW w:w="4865" w:type="dxa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D776A0" w:rsidRPr="0012186B" w:rsidTr="007A52F1">
        <w:tc>
          <w:tcPr>
            <w:tcW w:w="4774" w:type="dxa"/>
            <w:shd w:val="clear" w:color="auto" w:fill="EAF1DD" w:themeFill="accent3" w:themeFillTint="33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Válvulas de bloqueio automático</w:t>
            </w:r>
          </w:p>
        </w:tc>
        <w:tc>
          <w:tcPr>
            <w:tcW w:w="4865" w:type="dxa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D776A0" w:rsidRPr="0012186B" w:rsidTr="007A52F1">
        <w:tc>
          <w:tcPr>
            <w:tcW w:w="4774" w:type="dxa"/>
            <w:shd w:val="clear" w:color="auto" w:fill="EAF1DD" w:themeFill="accent3" w:themeFillTint="33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Válvulas de bloqueio manual</w:t>
            </w:r>
          </w:p>
        </w:tc>
        <w:tc>
          <w:tcPr>
            <w:tcW w:w="4865" w:type="dxa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D776A0" w:rsidRPr="0012186B" w:rsidTr="007A52F1">
        <w:tc>
          <w:tcPr>
            <w:tcW w:w="4774" w:type="dxa"/>
            <w:shd w:val="clear" w:color="auto" w:fill="EAF1DD" w:themeFill="accent3" w:themeFillTint="33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Controle de fundo</w:t>
            </w:r>
          </w:p>
        </w:tc>
        <w:tc>
          <w:tcPr>
            <w:tcW w:w="4865" w:type="dxa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D776A0" w:rsidRPr="0012186B" w:rsidTr="007A52F1">
        <w:tc>
          <w:tcPr>
            <w:tcW w:w="4774" w:type="dxa"/>
            <w:shd w:val="clear" w:color="auto" w:fill="EAF1DD" w:themeFill="accent3" w:themeFillTint="33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Sistema de alarme</w:t>
            </w:r>
          </w:p>
        </w:tc>
        <w:tc>
          <w:tcPr>
            <w:tcW w:w="4865" w:type="dxa"/>
          </w:tcPr>
          <w:p w:rsidR="00D776A0" w:rsidRPr="0012186B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</w:tbl>
    <w:p w:rsidR="00D776A0" w:rsidRDefault="00D776A0" w:rsidP="00343110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FE0483" w:rsidRDefault="00FE0483" w:rsidP="00343110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343110" w:rsidRPr="0012186B" w:rsidRDefault="00343110" w:rsidP="00343110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>5.5. Tanques subterrâneos</w:t>
      </w:r>
    </w:p>
    <w:p w:rsidR="00343110" w:rsidRPr="00A60E5F" w:rsidRDefault="00343110" w:rsidP="00343110">
      <w:pPr>
        <w:pStyle w:val="NoSpacing"/>
        <w:spacing w:line="276" w:lineRule="auto"/>
        <w:jc w:val="both"/>
        <w:rPr>
          <w:rFonts w:ascii="AIG Futura" w:hAnsi="AIG Futura"/>
          <w:color w:val="275D38"/>
          <w:sz w:val="2"/>
          <w:szCs w:val="20"/>
        </w:rPr>
      </w:pPr>
    </w:p>
    <w:p w:rsidR="00181E94" w:rsidRPr="0012186B" w:rsidRDefault="00FE0483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 xml:space="preserve">5.5.1. </w:t>
      </w:r>
      <w:r w:rsidR="00343110" w:rsidRPr="0012186B">
        <w:rPr>
          <w:rFonts w:ascii="AIG Futura" w:hAnsi="AIG Futura"/>
          <w:color w:val="275D38"/>
          <w:sz w:val="18"/>
          <w:szCs w:val="20"/>
        </w:rPr>
        <w:t xml:space="preserve">Há tanques subterrâneos no local?     </w:t>
      </w:r>
      <w:r w:rsidR="00343110" w:rsidRPr="0012186B">
        <w:rPr>
          <w:rFonts w:ascii="AIG Futura" w:hAnsi="AIG Futura"/>
          <w:b/>
          <w:color w:val="275D38"/>
          <w:sz w:val="14"/>
          <w:szCs w:val="20"/>
        </w:rPr>
        <w:t>Sim</w:t>
      </w:r>
      <w:r w:rsidR="00343110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343110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43110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343110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="00343110" w:rsidRPr="0012186B">
        <w:rPr>
          <w:rFonts w:ascii="AIG Futura" w:hAnsi="AIG Futura"/>
          <w:color w:val="275D38"/>
          <w:sz w:val="14"/>
          <w:szCs w:val="20"/>
        </w:rPr>
        <w:t xml:space="preserve">         </w:t>
      </w:r>
      <w:r w:rsidR="00343110" w:rsidRPr="0012186B">
        <w:rPr>
          <w:rFonts w:ascii="AIG Futura" w:hAnsi="AIG Futura"/>
          <w:b/>
          <w:color w:val="275D38"/>
          <w:sz w:val="14"/>
          <w:szCs w:val="20"/>
        </w:rPr>
        <w:t>Não</w:t>
      </w:r>
      <w:r w:rsidR="00343110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343110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43110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343110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="00343110" w:rsidRPr="0012186B">
        <w:rPr>
          <w:rFonts w:ascii="AIG Futura" w:hAnsi="AIG Futura"/>
          <w:color w:val="275D38"/>
          <w:w w:val="95"/>
          <w:sz w:val="14"/>
          <w:szCs w:val="20"/>
        </w:rPr>
        <w:t xml:space="preserve">.  </w:t>
      </w:r>
      <w:r w:rsidR="00343110" w:rsidRPr="0012186B">
        <w:rPr>
          <w:rFonts w:ascii="AIG Futura" w:hAnsi="AIG Futura"/>
          <w:color w:val="275D38"/>
          <w:sz w:val="18"/>
          <w:szCs w:val="20"/>
        </w:rPr>
        <w:t>Em caso positivo, preencher a</w:t>
      </w:r>
      <w:r w:rsidRPr="0012186B">
        <w:rPr>
          <w:rFonts w:ascii="AIG Futura" w:hAnsi="AIG Futura"/>
          <w:color w:val="275D38"/>
          <w:sz w:val="18"/>
          <w:szCs w:val="20"/>
        </w:rPr>
        <w:t>s</w:t>
      </w:r>
      <w:r w:rsidR="00343110" w:rsidRPr="0012186B">
        <w:rPr>
          <w:rFonts w:ascii="AIG Futura" w:hAnsi="AIG Futura"/>
          <w:color w:val="275D38"/>
          <w:sz w:val="18"/>
          <w:szCs w:val="20"/>
        </w:rPr>
        <w:t xml:space="preserve"> tabela</w:t>
      </w:r>
      <w:r w:rsidRPr="0012186B">
        <w:rPr>
          <w:rFonts w:ascii="AIG Futura" w:hAnsi="AIG Futura"/>
          <w:color w:val="275D38"/>
          <w:sz w:val="18"/>
          <w:szCs w:val="20"/>
        </w:rPr>
        <w:t>s</w:t>
      </w:r>
      <w:r w:rsidR="00343110" w:rsidRPr="0012186B">
        <w:rPr>
          <w:rFonts w:ascii="AIG Futura" w:hAnsi="AIG Futura"/>
          <w:color w:val="275D38"/>
          <w:sz w:val="18"/>
          <w:szCs w:val="20"/>
        </w:rPr>
        <w:t xml:space="preserve"> abaixo e </w:t>
      </w:r>
      <w:r w:rsidR="00181E94" w:rsidRPr="0012186B">
        <w:rPr>
          <w:rFonts w:ascii="AIG Futura" w:hAnsi="AIG Futura"/>
          <w:color w:val="275D38"/>
          <w:sz w:val="18"/>
          <w:szCs w:val="20"/>
        </w:rPr>
        <w:t>anexar último teste de estanqueidade de cada tanque.</w:t>
      </w:r>
    </w:p>
    <w:tbl>
      <w:tblPr>
        <w:tblW w:w="9639" w:type="dxa"/>
        <w:tblInd w:w="6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shd w:val="clear" w:color="auto" w:fill="E0EED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1580"/>
        <w:gridCol w:w="1580"/>
        <w:gridCol w:w="1520"/>
        <w:gridCol w:w="1627"/>
      </w:tblGrid>
      <w:tr w:rsidR="00B12FC1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343110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b/>
                <w:color w:val="275D38"/>
                <w:sz w:val="20"/>
                <w:szCs w:val="20"/>
              </w:rPr>
            </w:pPr>
            <w:r w:rsidRPr="00343110">
              <w:rPr>
                <w:rFonts w:ascii="AIG Futura" w:hAnsi="AIG Futura" w:cs="Arial"/>
                <w:color w:val="275D38"/>
                <w:sz w:val="18"/>
                <w:szCs w:val="20"/>
              </w:rPr>
              <w:t> </w:t>
            </w:r>
            <w:r w:rsidR="00343110" w:rsidRPr="00343110">
              <w:rPr>
                <w:rFonts w:ascii="AIG Futura" w:hAnsi="AIG Futura"/>
                <w:b/>
                <w:color w:val="275D38"/>
                <w:sz w:val="18"/>
                <w:szCs w:val="20"/>
                <w:lang w:val="es-AR"/>
              </w:rPr>
              <w:t>Tanques Subterráneos (UST</w:t>
            </w:r>
            <w:r w:rsidR="00343110">
              <w:rPr>
                <w:rFonts w:ascii="AIG Futura" w:hAnsi="AIG Futura"/>
                <w:b/>
                <w:color w:val="275D38"/>
                <w:sz w:val="18"/>
                <w:szCs w:val="20"/>
                <w:lang w:val="es-AR"/>
              </w:rPr>
              <w:t>)</w:t>
            </w:r>
          </w:p>
        </w:tc>
        <w:tc>
          <w:tcPr>
            <w:tcW w:w="1580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t>1</w:t>
            </w:r>
          </w:p>
        </w:tc>
        <w:tc>
          <w:tcPr>
            <w:tcW w:w="1580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t>2</w:t>
            </w:r>
          </w:p>
        </w:tc>
        <w:tc>
          <w:tcPr>
            <w:tcW w:w="1520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t>3</w:t>
            </w:r>
          </w:p>
        </w:tc>
        <w:tc>
          <w:tcPr>
            <w:tcW w:w="1627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 w:cs="Arial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t>4</w:t>
            </w:r>
          </w:p>
        </w:tc>
      </w:tr>
      <w:tr w:rsidR="00343110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# de Tanque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343110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Data de Instalação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343110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Capacidade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343110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Conteudo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343110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Material de construção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343110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Proteção contra derrames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343110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Diques e bases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343110" w:rsidRPr="00C57AC8" w:rsidTr="00D43237">
        <w:trPr>
          <w:trHeight w:val="291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Tipo de Detecção de perdas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343110" w:rsidRPr="00C57AC8" w:rsidTr="00D43237">
        <w:trPr>
          <w:trHeight w:val="227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Material de construção das tubulações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  <w:tr w:rsidR="00343110" w:rsidRPr="00C57AC8" w:rsidTr="00D43237">
        <w:trPr>
          <w:trHeight w:val="538"/>
        </w:trPr>
        <w:tc>
          <w:tcPr>
            <w:tcW w:w="3332" w:type="dxa"/>
            <w:shd w:val="clear" w:color="auto" w:fill="EAF1DD" w:themeFill="accent3" w:themeFillTint="33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</w:tcPr>
          <w:p w:rsidR="00181E94" w:rsidRPr="00FE048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</w:pPr>
            <w:r w:rsidRPr="00FE0483">
              <w:rPr>
                <w:rFonts w:ascii="AIG Futura" w:hAnsi="AIG Futura" w:cs="Arial"/>
                <w:color w:val="275D38"/>
                <w:sz w:val="16"/>
                <w:szCs w:val="20"/>
                <w:lang w:val="es-AR"/>
              </w:rPr>
              <w:t>Método de detecção de perdas nas tubulações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181E94" w:rsidRPr="00C57AC8" w:rsidRDefault="00181E94" w:rsidP="00D43237">
            <w:pPr>
              <w:pStyle w:val="NoSpacing"/>
              <w:spacing w:line="276" w:lineRule="auto"/>
              <w:jc w:val="center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instrText xml:space="preserve"> FORMTEXT </w:instrTex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separate"/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noProof/>
                <w:color w:val="275D38"/>
                <w:sz w:val="20"/>
                <w:szCs w:val="20"/>
                <w:lang w:val="es-AR"/>
              </w:rPr>
              <w:t> </w:t>
            </w:r>
            <w:r w:rsidRPr="00C57AC8">
              <w:rPr>
                <w:rFonts w:ascii="AIG Futura" w:hAnsi="AIG Futura" w:cs="Arial"/>
                <w:color w:val="275D38"/>
                <w:sz w:val="20"/>
                <w:szCs w:val="20"/>
                <w:lang w:val="es-AR"/>
              </w:rPr>
              <w:fldChar w:fldCharType="end"/>
            </w:r>
          </w:p>
        </w:tc>
      </w:tr>
    </w:tbl>
    <w:p w:rsidR="00181E94" w:rsidRPr="00D776A0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4"/>
          <w:szCs w:val="20"/>
        </w:rPr>
      </w:pPr>
    </w:p>
    <w:p w:rsidR="00FE0483" w:rsidRPr="0012186B" w:rsidRDefault="00FE0483" w:rsidP="00FE0483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5.5.2. Sistemas de controle dos tanques subterrâneos:</w:t>
      </w:r>
    </w:p>
    <w:p w:rsidR="00FE0483" w:rsidRPr="00FE0483" w:rsidRDefault="00FE0483" w:rsidP="00FE0483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4865"/>
      </w:tblGrid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 xml:space="preserve">Encaminhamento da substância vazada 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>Controle de fundo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>Válvulas de bloqueio automático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>Válvulas de bloqueio manual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>Sistema de alarme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FE0483" w:rsidRPr="00C57AC8" w:rsidTr="007A52F1">
        <w:trPr>
          <w:tblHeader/>
        </w:trPr>
        <w:tc>
          <w:tcPr>
            <w:tcW w:w="4774" w:type="dxa"/>
            <w:shd w:val="clear" w:color="auto" w:fill="EAF1DD" w:themeFill="accent3" w:themeFillTint="33"/>
          </w:tcPr>
          <w:p w:rsidR="00FE0483" w:rsidRPr="00FE0483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FE0483">
              <w:rPr>
                <w:rFonts w:ascii="AIG Futura" w:hAnsi="AIG Futura"/>
                <w:color w:val="275D38"/>
                <w:sz w:val="16"/>
                <w:szCs w:val="20"/>
              </w:rPr>
              <w:t>Manutenção</w:t>
            </w:r>
          </w:p>
        </w:tc>
        <w:tc>
          <w:tcPr>
            <w:tcW w:w="4865" w:type="dxa"/>
          </w:tcPr>
          <w:p w:rsidR="00FE0483" w:rsidRPr="0012186B" w:rsidRDefault="00FE0483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Periodicidade: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</w:tbl>
    <w:p w:rsidR="0012186B" w:rsidRDefault="0012186B" w:rsidP="00FE0483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  <w:r>
        <w:rPr>
          <w:rFonts w:ascii="AIG Futura" w:hAnsi="AIG Futura"/>
          <w:b/>
          <w:color w:val="275D38"/>
          <w:sz w:val="20"/>
          <w:szCs w:val="20"/>
        </w:rPr>
        <w:br w:type="page"/>
      </w:r>
    </w:p>
    <w:p w:rsidR="00181E94" w:rsidRDefault="00682DC4" w:rsidP="00856F4B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>
        <w:rPr>
          <w:rFonts w:ascii="AIG Futura" w:hAnsi="AIG Futura"/>
          <w:b/>
          <w:color w:val="13AA41"/>
          <w:sz w:val="20"/>
          <w:szCs w:val="20"/>
        </w:rPr>
        <w:lastRenderedPageBreak/>
        <w:t>PREVENÇÃO E CONTROLE</w:t>
      </w:r>
    </w:p>
    <w:p w:rsidR="00FE0483" w:rsidRPr="0012186B" w:rsidRDefault="00FE0483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4"/>
          <w:szCs w:val="20"/>
        </w:rPr>
      </w:pPr>
    </w:p>
    <w:tbl>
      <w:tblPr>
        <w:tblW w:w="0" w:type="auto"/>
        <w:tblInd w:w="108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4865"/>
      </w:tblGrid>
      <w:tr w:rsidR="001F5153" w:rsidRPr="00C57AC8" w:rsidTr="00682DC4">
        <w:tc>
          <w:tcPr>
            <w:tcW w:w="4774" w:type="dxa"/>
            <w:shd w:val="clear" w:color="auto" w:fill="EAF1DD" w:themeFill="accent3" w:themeFillTint="33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Brigada de Incêndio                                                   </w:t>
            </w:r>
          </w:p>
        </w:tc>
        <w:tc>
          <w:tcPr>
            <w:tcW w:w="4865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1F5153" w:rsidRPr="00C57AC8" w:rsidTr="00682DC4">
        <w:tc>
          <w:tcPr>
            <w:tcW w:w="4774" w:type="dxa"/>
            <w:shd w:val="clear" w:color="auto" w:fill="EAF1DD" w:themeFill="accent3" w:themeFillTint="33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Plano de Emergência                                                </w:t>
            </w:r>
          </w:p>
        </w:tc>
        <w:tc>
          <w:tcPr>
            <w:tcW w:w="4865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1F5153" w:rsidRPr="00C57AC8" w:rsidTr="00682DC4">
        <w:tc>
          <w:tcPr>
            <w:tcW w:w="4774" w:type="dxa"/>
            <w:shd w:val="clear" w:color="auto" w:fill="EAF1DD" w:themeFill="accent3" w:themeFillTint="33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Programa de Gerenciamento de Riscos                 </w:t>
            </w:r>
          </w:p>
        </w:tc>
        <w:tc>
          <w:tcPr>
            <w:tcW w:w="4865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1F5153" w:rsidRPr="00C57AC8" w:rsidTr="00682DC4">
        <w:trPr>
          <w:trHeight w:val="104"/>
        </w:trPr>
        <w:tc>
          <w:tcPr>
            <w:tcW w:w="4774" w:type="dxa"/>
            <w:shd w:val="clear" w:color="auto" w:fill="EAF1DD" w:themeFill="accent3" w:themeFillTint="33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Sistema de Gerenciamento Ambiental                 </w:t>
            </w:r>
          </w:p>
        </w:tc>
        <w:tc>
          <w:tcPr>
            <w:tcW w:w="4865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1F5153" w:rsidRPr="00C57AC8" w:rsidTr="00682DC4">
        <w:tc>
          <w:tcPr>
            <w:tcW w:w="4774" w:type="dxa"/>
            <w:shd w:val="clear" w:color="auto" w:fill="EAF1DD" w:themeFill="accent3" w:themeFillTint="33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Equipamentos contra incêndio</w:t>
            </w:r>
          </w:p>
        </w:tc>
        <w:tc>
          <w:tcPr>
            <w:tcW w:w="4865" w:type="dxa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</w:tbl>
    <w:p w:rsidR="00FE0483" w:rsidRDefault="00FE0483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EB5D36" w:rsidRPr="0012186B" w:rsidRDefault="00856F4B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 xml:space="preserve">6.1. </w:t>
      </w:r>
      <w:r w:rsidR="00EB5D36" w:rsidRPr="0012186B">
        <w:rPr>
          <w:rFonts w:ascii="AIG Futura" w:hAnsi="AIG Futura"/>
          <w:b/>
          <w:color w:val="275D38"/>
          <w:sz w:val="18"/>
          <w:szCs w:val="20"/>
        </w:rPr>
        <w:t>Monitoramento</w:t>
      </w:r>
    </w:p>
    <w:p w:rsidR="00856F4B" w:rsidRPr="0012186B" w:rsidRDefault="00856F4B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6"/>
          <w:szCs w:val="20"/>
        </w:rPr>
      </w:pPr>
    </w:p>
    <w:p w:rsidR="00135B02" w:rsidRPr="0012186B" w:rsidRDefault="00135B02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w w:val="95"/>
          <w:sz w:val="14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 xml:space="preserve">O Segurado realiza o monitoramento de águas subterrâneas? </w:t>
      </w:r>
      <w:r w:rsidRPr="0012186B">
        <w:rPr>
          <w:rFonts w:ascii="AIG Futura" w:hAnsi="AIG Futura"/>
          <w:b/>
          <w:color w:val="275D38"/>
          <w:sz w:val="14"/>
          <w:szCs w:val="20"/>
        </w:rPr>
        <w:t>Sim</w:t>
      </w:r>
      <w:r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Pr="0012186B">
        <w:rPr>
          <w:rFonts w:ascii="AIG Futura" w:hAnsi="AIG Futura"/>
          <w:color w:val="275D38"/>
          <w:sz w:val="14"/>
          <w:szCs w:val="20"/>
        </w:rPr>
        <w:t xml:space="preserve">         </w:t>
      </w:r>
      <w:r w:rsidRPr="0012186B">
        <w:rPr>
          <w:rFonts w:ascii="AIG Futura" w:hAnsi="AIG Futura"/>
          <w:b/>
          <w:color w:val="275D38"/>
          <w:sz w:val="14"/>
          <w:szCs w:val="20"/>
        </w:rPr>
        <w:t>Não</w:t>
      </w:r>
      <w:r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Pr="0012186B">
        <w:rPr>
          <w:rFonts w:ascii="AIG Futura" w:hAnsi="AIG Futura"/>
          <w:color w:val="275D38"/>
          <w:w w:val="95"/>
          <w:sz w:val="14"/>
          <w:szCs w:val="20"/>
        </w:rPr>
        <w:t xml:space="preserve">.  </w:t>
      </w:r>
    </w:p>
    <w:p w:rsidR="00135B02" w:rsidRPr="0012186B" w:rsidRDefault="00135B02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Em caso positivo:</w:t>
      </w:r>
    </w:p>
    <w:p w:rsidR="00135B02" w:rsidRPr="0012186B" w:rsidRDefault="00135B02" w:rsidP="00135B02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Favor anexar cópia dos últimos relatórios; e</w:t>
      </w:r>
    </w:p>
    <w:p w:rsidR="00EB5D36" w:rsidRPr="0012186B" w:rsidRDefault="00135B02" w:rsidP="00C57AC8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IG Futura" w:hAnsi="AIG Futura" w:cs="Arial"/>
          <w:color w:val="275D38"/>
          <w:sz w:val="18"/>
          <w:szCs w:val="20"/>
          <w:lang w:val="es-AR"/>
        </w:rPr>
      </w:pPr>
      <w:r w:rsidRPr="0012186B">
        <w:rPr>
          <w:rFonts w:ascii="AIG Futura" w:hAnsi="AIG Futura"/>
          <w:color w:val="275D38"/>
          <w:sz w:val="18"/>
          <w:szCs w:val="20"/>
        </w:rPr>
        <w:t xml:space="preserve">Descrever a localização, quantidade de poços e enviar cópia dos mapas, incluindo a direção do fluxo da malha freática: </w:t>
      </w:r>
      <w:r w:rsidR="00EB5D36" w:rsidRPr="0012186B">
        <w:rPr>
          <w:rFonts w:ascii="AIG Futura" w:hAnsi="AIG Futura" w:cs="Arial"/>
          <w:color w:val="275D38"/>
          <w:sz w:val="18"/>
          <w:szCs w:val="20"/>
          <w:lang w:val="es-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5D36" w:rsidRPr="0012186B">
        <w:rPr>
          <w:rFonts w:ascii="AIG Futura" w:hAnsi="AIG Futura" w:cs="Arial"/>
          <w:color w:val="275D38"/>
          <w:sz w:val="18"/>
          <w:szCs w:val="20"/>
          <w:lang w:val="es-AR"/>
        </w:rPr>
        <w:instrText xml:space="preserve"> FORMTEXT </w:instrText>
      </w:r>
      <w:r w:rsidR="00EB5D36" w:rsidRPr="0012186B">
        <w:rPr>
          <w:rFonts w:ascii="AIG Futura" w:hAnsi="AIG Futura" w:cs="Arial"/>
          <w:color w:val="275D38"/>
          <w:sz w:val="18"/>
          <w:szCs w:val="20"/>
          <w:lang w:val="es-AR"/>
        </w:rPr>
      </w:r>
      <w:r w:rsidR="00EB5D36" w:rsidRPr="0012186B">
        <w:rPr>
          <w:rFonts w:ascii="AIG Futura" w:hAnsi="AIG Futura" w:cs="Arial"/>
          <w:color w:val="275D38"/>
          <w:sz w:val="18"/>
          <w:szCs w:val="20"/>
          <w:lang w:val="es-AR"/>
        </w:rPr>
        <w:fldChar w:fldCharType="separate"/>
      </w:r>
      <w:r w:rsidR="00EB5D36" w:rsidRPr="0012186B">
        <w:rPr>
          <w:rFonts w:ascii="AIG Futura" w:hAnsi="AIG Futura" w:cs="Arial"/>
          <w:noProof/>
          <w:color w:val="275D38"/>
          <w:sz w:val="18"/>
          <w:szCs w:val="20"/>
          <w:lang w:val="es-AR"/>
        </w:rPr>
        <w:t> </w:t>
      </w:r>
      <w:r w:rsidR="00EB5D36" w:rsidRPr="0012186B">
        <w:rPr>
          <w:rFonts w:ascii="AIG Futura" w:hAnsi="AIG Futura" w:cs="Arial"/>
          <w:noProof/>
          <w:color w:val="275D38"/>
          <w:sz w:val="18"/>
          <w:szCs w:val="20"/>
          <w:lang w:val="es-AR"/>
        </w:rPr>
        <w:t> </w:t>
      </w:r>
      <w:r w:rsidR="00EB5D36" w:rsidRPr="0012186B">
        <w:rPr>
          <w:rFonts w:ascii="AIG Futura" w:hAnsi="AIG Futura" w:cs="Arial"/>
          <w:noProof/>
          <w:color w:val="275D38"/>
          <w:sz w:val="18"/>
          <w:szCs w:val="20"/>
          <w:lang w:val="es-AR"/>
        </w:rPr>
        <w:t> </w:t>
      </w:r>
      <w:r w:rsidR="00EB5D36" w:rsidRPr="0012186B">
        <w:rPr>
          <w:rFonts w:ascii="AIG Futura" w:hAnsi="AIG Futura" w:cs="Arial"/>
          <w:noProof/>
          <w:color w:val="275D38"/>
          <w:sz w:val="18"/>
          <w:szCs w:val="20"/>
          <w:lang w:val="es-AR"/>
        </w:rPr>
        <w:t> </w:t>
      </w:r>
      <w:r w:rsidR="00EB5D36" w:rsidRPr="0012186B">
        <w:rPr>
          <w:rFonts w:ascii="AIG Futura" w:hAnsi="AIG Futura" w:cs="Arial"/>
          <w:noProof/>
          <w:color w:val="275D38"/>
          <w:sz w:val="18"/>
          <w:szCs w:val="20"/>
          <w:lang w:val="es-AR"/>
        </w:rPr>
        <w:t> </w:t>
      </w:r>
      <w:r w:rsidR="00EB5D36" w:rsidRPr="0012186B">
        <w:rPr>
          <w:rFonts w:ascii="AIG Futura" w:hAnsi="AIG Futura" w:cs="Arial"/>
          <w:color w:val="275D38"/>
          <w:sz w:val="18"/>
          <w:szCs w:val="20"/>
          <w:lang w:val="es-AR"/>
        </w:rPr>
        <w:fldChar w:fldCharType="end"/>
      </w:r>
    </w:p>
    <w:p w:rsidR="00EB5D36" w:rsidRPr="00682DC4" w:rsidRDefault="00EB5D36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Cs w:val="20"/>
        </w:rPr>
      </w:pPr>
    </w:p>
    <w:p w:rsidR="00135B02" w:rsidRDefault="00181E94" w:rsidP="00135B02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275D38"/>
          <w:sz w:val="20"/>
          <w:szCs w:val="20"/>
        </w:rPr>
      </w:pPr>
      <w:r w:rsidRPr="00135B02">
        <w:rPr>
          <w:rFonts w:ascii="AIG Futura" w:hAnsi="AIG Futura"/>
          <w:b/>
          <w:color w:val="13AA41"/>
          <w:sz w:val="20"/>
          <w:szCs w:val="20"/>
        </w:rPr>
        <w:t>EFLUENTES</w:t>
      </w:r>
    </w:p>
    <w:p w:rsidR="00135B02" w:rsidRPr="00B86C6A" w:rsidRDefault="00135B02" w:rsidP="00135B02">
      <w:pPr>
        <w:pStyle w:val="NoSpacing"/>
        <w:spacing w:line="276" w:lineRule="auto"/>
        <w:ind w:left="720"/>
        <w:jc w:val="both"/>
        <w:rPr>
          <w:rFonts w:ascii="AIG Futura" w:hAnsi="AIG Futura"/>
          <w:b/>
          <w:color w:val="275D38"/>
          <w:sz w:val="10"/>
          <w:szCs w:val="20"/>
        </w:rPr>
      </w:pPr>
    </w:p>
    <w:p w:rsidR="00181E94" w:rsidRPr="0012186B" w:rsidRDefault="00135B02" w:rsidP="00135B02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20"/>
        </w:rPr>
      </w:pPr>
      <w:r w:rsidRPr="0012186B">
        <w:rPr>
          <w:rFonts w:ascii="AIG Futura" w:hAnsi="AIG Futura"/>
          <w:b/>
          <w:color w:val="275D38"/>
          <w:sz w:val="18"/>
          <w:szCs w:val="20"/>
        </w:rPr>
        <w:t>7.1. Líquidos</w:t>
      </w:r>
    </w:p>
    <w:p w:rsidR="001F5153" w:rsidRPr="0012186B" w:rsidRDefault="001F5153" w:rsidP="00135B02">
      <w:pPr>
        <w:pStyle w:val="NoSpacing"/>
        <w:spacing w:line="276" w:lineRule="auto"/>
        <w:jc w:val="both"/>
        <w:rPr>
          <w:rFonts w:ascii="AIG Futura" w:hAnsi="AIG Futura"/>
          <w:color w:val="275D38"/>
          <w:sz w:val="6"/>
          <w:szCs w:val="20"/>
        </w:rPr>
      </w:pPr>
    </w:p>
    <w:p w:rsidR="00135B02" w:rsidRPr="0012186B" w:rsidRDefault="001F5153" w:rsidP="00135B02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 xml:space="preserve">7.1.1. </w:t>
      </w:r>
      <w:r w:rsidR="00135B02" w:rsidRPr="0012186B">
        <w:rPr>
          <w:rFonts w:ascii="AIG Futura" w:hAnsi="AIG Futura"/>
          <w:color w:val="275D38"/>
          <w:sz w:val="18"/>
          <w:szCs w:val="20"/>
        </w:rPr>
        <w:t xml:space="preserve">O Segurado possui autorização para descarga de efluentes líquidos em cursos d’água supeficiais ou subterrâneos?    </w:t>
      </w:r>
      <w:r w:rsidR="00135B02" w:rsidRPr="0012186B">
        <w:rPr>
          <w:rFonts w:ascii="AIG Futura" w:hAnsi="AIG Futura"/>
          <w:b/>
          <w:color w:val="275D38"/>
          <w:sz w:val="14"/>
          <w:szCs w:val="20"/>
        </w:rPr>
        <w:t>Sim</w:t>
      </w:r>
      <w:r w:rsidR="00135B02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="00135B02" w:rsidRPr="0012186B">
        <w:rPr>
          <w:rFonts w:ascii="AIG Futura" w:hAnsi="AIG Futura"/>
          <w:color w:val="275D38"/>
          <w:sz w:val="14"/>
          <w:szCs w:val="20"/>
        </w:rPr>
        <w:t xml:space="preserve">      </w:t>
      </w:r>
      <w:r w:rsidR="00135B02" w:rsidRPr="0012186B">
        <w:rPr>
          <w:rFonts w:ascii="AIG Futura" w:hAnsi="AIG Futura"/>
          <w:b/>
          <w:color w:val="275D38"/>
          <w:sz w:val="14"/>
          <w:szCs w:val="20"/>
        </w:rPr>
        <w:t>Não</w:t>
      </w:r>
      <w:r w:rsidR="00135B02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t xml:space="preserve">.  </w:t>
      </w:r>
    </w:p>
    <w:p w:rsidR="00EB5D36" w:rsidRPr="0012186B" w:rsidRDefault="00EB5D36" w:rsidP="00C57AC8">
      <w:pPr>
        <w:pStyle w:val="NoSpacing"/>
        <w:spacing w:line="276" w:lineRule="auto"/>
        <w:jc w:val="both"/>
        <w:rPr>
          <w:rFonts w:ascii="AIG Futura" w:hAnsi="AIG Futura" w:cs="Arial"/>
          <w:color w:val="275D38"/>
          <w:sz w:val="14"/>
          <w:szCs w:val="20"/>
          <w:lang w:val="es-AR"/>
        </w:rPr>
      </w:pPr>
    </w:p>
    <w:p w:rsidR="00EB5D36" w:rsidRPr="0012186B" w:rsidRDefault="001F5153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 w:cs="Arial"/>
          <w:color w:val="275D38"/>
          <w:sz w:val="18"/>
          <w:szCs w:val="20"/>
          <w:lang w:val="es-AR"/>
        </w:rPr>
        <w:t xml:space="preserve">7.1.2. </w:t>
      </w:r>
      <w:r w:rsidR="00135B02" w:rsidRPr="0012186B">
        <w:rPr>
          <w:rFonts w:ascii="AIG Futura" w:hAnsi="AIG Futura" w:cs="Arial"/>
          <w:color w:val="275D38"/>
          <w:sz w:val="18"/>
          <w:szCs w:val="20"/>
          <w:lang w:val="es-AR"/>
        </w:rPr>
        <w:t>O Segurado realiza o monitoramento da qualidade dos efluentes</w:t>
      </w:r>
      <w:r w:rsidR="00C350A9" w:rsidRPr="0012186B">
        <w:rPr>
          <w:rFonts w:ascii="AIG Futura" w:hAnsi="AIG Futura" w:cs="Arial"/>
          <w:color w:val="275D38"/>
          <w:sz w:val="18"/>
          <w:szCs w:val="20"/>
          <w:lang w:val="es-AR"/>
        </w:rPr>
        <w:t xml:space="preserve"> líquidos</w:t>
      </w:r>
      <w:proofErr w:type="gramStart"/>
      <w:r w:rsidR="00135B02" w:rsidRPr="0012186B">
        <w:rPr>
          <w:rFonts w:ascii="AIG Futura" w:hAnsi="AIG Futura" w:cs="Arial"/>
          <w:color w:val="275D38"/>
          <w:sz w:val="18"/>
          <w:szCs w:val="20"/>
          <w:lang w:val="es-AR"/>
        </w:rPr>
        <w:t>?</w:t>
      </w:r>
      <w:proofErr w:type="gramEnd"/>
      <w:r w:rsidR="00C21E78" w:rsidRPr="0012186B">
        <w:rPr>
          <w:rFonts w:ascii="AIG Futura" w:hAnsi="AIG Futura"/>
          <w:color w:val="275D38"/>
          <w:sz w:val="18"/>
          <w:szCs w:val="20"/>
        </w:rPr>
        <w:t xml:space="preserve">   </w:t>
      </w:r>
      <w:r w:rsidR="00135B02" w:rsidRPr="0012186B">
        <w:rPr>
          <w:rFonts w:ascii="AIG Futura" w:hAnsi="AIG Futura"/>
          <w:b/>
          <w:color w:val="275D38"/>
          <w:sz w:val="14"/>
          <w:szCs w:val="20"/>
        </w:rPr>
        <w:t>Sim</w:t>
      </w:r>
      <w:r w:rsidR="00135B02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="00135B02" w:rsidRPr="0012186B">
        <w:rPr>
          <w:rFonts w:ascii="AIG Futura" w:hAnsi="AIG Futura"/>
          <w:color w:val="275D38"/>
          <w:sz w:val="14"/>
          <w:szCs w:val="20"/>
        </w:rPr>
        <w:t xml:space="preserve">     </w:t>
      </w:r>
      <w:r w:rsidR="00135B02" w:rsidRPr="0012186B">
        <w:rPr>
          <w:rFonts w:ascii="AIG Futura" w:hAnsi="AIG Futura"/>
          <w:b/>
          <w:color w:val="275D38"/>
          <w:sz w:val="14"/>
          <w:szCs w:val="20"/>
        </w:rPr>
        <w:t>Não</w:t>
      </w:r>
      <w:r w:rsidR="00135B02" w:rsidRPr="0012186B">
        <w:rPr>
          <w:rFonts w:ascii="AIG Futura" w:hAnsi="AIG Futura"/>
          <w:color w:val="275D38"/>
          <w:sz w:val="14"/>
          <w:szCs w:val="20"/>
        </w:rPr>
        <w:t xml:space="preserve"> </w:t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="00135B02" w:rsidRPr="0012186B">
        <w:rPr>
          <w:rFonts w:ascii="AIG Futura" w:hAnsi="AIG Futura"/>
          <w:color w:val="275D38"/>
          <w:w w:val="95"/>
          <w:sz w:val="14"/>
          <w:szCs w:val="20"/>
        </w:rPr>
        <w:t xml:space="preserve">.  </w:t>
      </w:r>
      <w:r w:rsidRPr="0012186B">
        <w:rPr>
          <w:rFonts w:ascii="AIG Futura" w:hAnsi="AIG Futura"/>
          <w:color w:val="275D38"/>
          <w:sz w:val="18"/>
          <w:szCs w:val="20"/>
        </w:rPr>
        <w:t xml:space="preserve">Em caso positivo, </w:t>
      </w:r>
      <w:r w:rsidR="00C350A9" w:rsidRPr="0012186B">
        <w:rPr>
          <w:rFonts w:ascii="AIG Futura" w:hAnsi="AIG Futura"/>
          <w:color w:val="275D38"/>
          <w:sz w:val="18"/>
          <w:szCs w:val="20"/>
        </w:rPr>
        <w:t>f</w:t>
      </w:r>
      <w:r w:rsidRPr="0012186B">
        <w:rPr>
          <w:rFonts w:ascii="AIG Futura" w:hAnsi="AIG Futura"/>
          <w:color w:val="275D38"/>
          <w:sz w:val="18"/>
          <w:szCs w:val="20"/>
        </w:rPr>
        <w:t>avor anexar cópia dos últimos relatórios.</w:t>
      </w:r>
    </w:p>
    <w:p w:rsidR="001F5153" w:rsidRPr="0012186B" w:rsidRDefault="001F5153" w:rsidP="00C57AC8">
      <w:pPr>
        <w:pStyle w:val="NoSpacing"/>
        <w:spacing w:line="276" w:lineRule="auto"/>
        <w:jc w:val="both"/>
        <w:rPr>
          <w:rFonts w:ascii="AIG Futura" w:hAnsi="AIG Futura" w:cs="Arial"/>
          <w:color w:val="275D38"/>
          <w:sz w:val="16"/>
          <w:szCs w:val="20"/>
          <w:lang w:val="es-AR"/>
        </w:rPr>
      </w:pPr>
    </w:p>
    <w:p w:rsidR="00181E94" w:rsidRPr="0012186B" w:rsidRDefault="001F5153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7.1.</w:t>
      </w:r>
      <w:r w:rsidR="009651A7" w:rsidRPr="0012186B">
        <w:rPr>
          <w:rFonts w:ascii="AIG Futura" w:hAnsi="AIG Futura"/>
          <w:color w:val="275D38"/>
          <w:sz w:val="18"/>
          <w:szCs w:val="20"/>
        </w:rPr>
        <w:t>3</w:t>
      </w:r>
      <w:r w:rsidRPr="0012186B">
        <w:rPr>
          <w:rFonts w:ascii="AIG Futura" w:hAnsi="AIG Futura"/>
          <w:color w:val="275D38"/>
          <w:sz w:val="18"/>
          <w:szCs w:val="20"/>
        </w:rPr>
        <w:t xml:space="preserve">. </w:t>
      </w:r>
      <w:r w:rsidR="00C21E78" w:rsidRPr="0012186B">
        <w:rPr>
          <w:rFonts w:ascii="AIG Futura" w:hAnsi="AIG Futura"/>
          <w:color w:val="275D38"/>
          <w:sz w:val="18"/>
          <w:szCs w:val="20"/>
        </w:rPr>
        <w:t>Tipo e t</w:t>
      </w:r>
      <w:r w:rsidR="00181E94" w:rsidRPr="0012186B">
        <w:rPr>
          <w:rFonts w:ascii="AIG Futura" w:hAnsi="AIG Futura"/>
          <w:color w:val="275D38"/>
          <w:sz w:val="18"/>
          <w:szCs w:val="20"/>
        </w:rPr>
        <w:t>ratamento</w:t>
      </w:r>
      <w:r w:rsidR="00682DC4" w:rsidRPr="0012186B">
        <w:rPr>
          <w:rFonts w:ascii="AIG Futura" w:hAnsi="AIG Futura"/>
          <w:color w:val="275D38"/>
          <w:sz w:val="18"/>
          <w:szCs w:val="20"/>
        </w:rPr>
        <w:t xml:space="preserve"> de efluentes</w:t>
      </w:r>
      <w:r w:rsidR="00C21E78" w:rsidRPr="0012186B">
        <w:rPr>
          <w:rFonts w:ascii="AIG Futura" w:hAnsi="AIG Futura"/>
          <w:color w:val="275D38"/>
          <w:sz w:val="18"/>
          <w:szCs w:val="20"/>
        </w:rPr>
        <w:t>:</w:t>
      </w:r>
    </w:p>
    <w:p w:rsidR="00181E94" w:rsidRPr="00B86C6A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8"/>
          <w:szCs w:val="20"/>
        </w:rPr>
      </w:pPr>
    </w:p>
    <w:tbl>
      <w:tblPr>
        <w:tblW w:w="0" w:type="auto"/>
        <w:tblInd w:w="10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2126"/>
        <w:gridCol w:w="4394"/>
      </w:tblGrid>
      <w:tr w:rsidR="00B12FC1" w:rsidRPr="00C57AC8" w:rsidTr="00D43237">
        <w:tc>
          <w:tcPr>
            <w:tcW w:w="3217" w:type="dxa"/>
            <w:shd w:val="clear" w:color="auto" w:fill="EAF1DD" w:themeFill="accent3" w:themeFillTint="33"/>
          </w:tcPr>
          <w:p w:rsidR="00181E94" w:rsidRPr="001F515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1F5153">
              <w:rPr>
                <w:rFonts w:ascii="AIG Futura" w:hAnsi="AIG Futura"/>
                <w:b/>
                <w:color w:val="275D38"/>
                <w:sz w:val="18"/>
                <w:szCs w:val="20"/>
              </w:rPr>
              <w:t>Tipo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181E94" w:rsidRPr="001F515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1F5153">
              <w:rPr>
                <w:rFonts w:ascii="AIG Futura" w:hAnsi="AIG Futura"/>
                <w:b/>
                <w:color w:val="275D38"/>
                <w:sz w:val="18"/>
                <w:szCs w:val="20"/>
              </w:rPr>
              <w:t>Origem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81E94" w:rsidRPr="001F5153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1F5153">
              <w:rPr>
                <w:rFonts w:ascii="AIG Futura" w:hAnsi="AIG Futura"/>
                <w:b/>
                <w:color w:val="275D38"/>
                <w:sz w:val="18"/>
                <w:szCs w:val="20"/>
              </w:rPr>
              <w:t>Tratamento</w:t>
            </w:r>
          </w:p>
        </w:tc>
      </w:tr>
      <w:tr w:rsidR="00B12FC1" w:rsidRPr="00C57AC8" w:rsidTr="00CF0EDE">
        <w:tc>
          <w:tcPr>
            <w:tcW w:w="3217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46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61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Água pluvial de calhas - área não sujeita à poluição</w:t>
            </w:r>
          </w:p>
        </w:tc>
        <w:tc>
          <w:tcPr>
            <w:tcW w:w="2126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62" w:name="Texto277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62"/>
          </w:p>
        </w:tc>
        <w:tc>
          <w:tcPr>
            <w:tcW w:w="4394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Gradeamento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96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63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Filtração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50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64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Decantação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52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65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físico-químico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66" w:name="Texto245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66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53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67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biológico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68" w:name="Texto246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68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54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69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Pós-tratamento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70" w:name="Texto247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0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55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1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Outros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72" w:name="Texto248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2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56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3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Nenhum</w:t>
            </w:r>
          </w:p>
        </w:tc>
      </w:tr>
      <w:tr w:rsidR="00B12FC1" w:rsidRPr="00C57AC8" w:rsidTr="00CF0EDE">
        <w:tc>
          <w:tcPr>
            <w:tcW w:w="3217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47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4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Água pluvial de área sujeita à poluição súbita - operações de carga/descarga, estocagem, movimentação, expurgo ou lavagem das substâncias;</w:t>
            </w:r>
          </w:p>
        </w:tc>
        <w:tc>
          <w:tcPr>
            <w:tcW w:w="2126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75" w:name="Texto278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5"/>
          </w:p>
        </w:tc>
        <w:tc>
          <w:tcPr>
            <w:tcW w:w="4394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Gradeamento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Filtração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Decantação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físico-químico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76" w:name="Texto249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6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biológico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77" w:name="Texto250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7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Pós-tratamento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78" w:name="Texto251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8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Outros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79" w:name="Texto252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79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Nenhum</w:t>
            </w:r>
          </w:p>
        </w:tc>
      </w:tr>
      <w:tr w:rsidR="00B12FC1" w:rsidRPr="00C57AC8" w:rsidTr="00CF0EDE">
        <w:tc>
          <w:tcPr>
            <w:tcW w:w="3217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48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0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Efluentes líquidos provenientes do ciclo produtivo</w:t>
            </w:r>
          </w:p>
        </w:tc>
        <w:tc>
          <w:tcPr>
            <w:tcW w:w="2126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81" w:name="Texto279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1"/>
          </w:p>
        </w:tc>
        <w:tc>
          <w:tcPr>
            <w:tcW w:w="4394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Gradeamento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Filtração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Decantação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físico-químico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82" w:name="Texto253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2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biológico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83" w:name="Texto254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3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Pós-tratamento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84" w:name="Texto255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4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Outros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85" w:name="Texto256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5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Nenhum</w:t>
            </w:r>
          </w:p>
        </w:tc>
      </w:tr>
    </w:tbl>
    <w:p w:rsidR="00F46974" w:rsidRDefault="00F46974">
      <w:r>
        <w:br w:type="page"/>
      </w:r>
    </w:p>
    <w:tbl>
      <w:tblPr>
        <w:tblW w:w="0" w:type="auto"/>
        <w:tblInd w:w="10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2126"/>
        <w:gridCol w:w="4394"/>
      </w:tblGrid>
      <w:tr w:rsidR="00B12FC1" w:rsidRPr="00C57AC8" w:rsidTr="00CF0EDE">
        <w:tc>
          <w:tcPr>
            <w:tcW w:w="3217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lastRenderedPageBreak/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Água servida (banheiros, restaurantes, etc.)</w:t>
            </w:r>
          </w:p>
        </w:tc>
        <w:tc>
          <w:tcPr>
            <w:tcW w:w="2126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Gradeamento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Filtração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Decantação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físico-químico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biológico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Pós-tratamento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Outros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Nenhum</w:t>
            </w:r>
          </w:p>
        </w:tc>
      </w:tr>
      <w:tr w:rsidR="00A83632" w:rsidRPr="00C57AC8" w:rsidTr="00CF0EDE">
        <w:tc>
          <w:tcPr>
            <w:tcW w:w="3217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49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6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Outros</w:t>
            </w:r>
          </w:p>
        </w:tc>
        <w:tc>
          <w:tcPr>
            <w:tcW w:w="2126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87" w:name="Texto280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7"/>
          </w:p>
        </w:tc>
        <w:tc>
          <w:tcPr>
            <w:tcW w:w="4394" w:type="dxa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Gradeamento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Filtração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Decantação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físico-químico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88" w:name="Texto257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8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Tratamento biológico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89" w:name="Texto258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89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Pós-tratamento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90" w:name="Texto259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0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Outros – especificar: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91" w:name="Texto260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1"/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Nenhum</w:t>
            </w:r>
          </w:p>
        </w:tc>
      </w:tr>
    </w:tbl>
    <w:p w:rsidR="00181E94" w:rsidRPr="009651A7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4"/>
          <w:szCs w:val="20"/>
        </w:rPr>
      </w:pPr>
    </w:p>
    <w:p w:rsidR="009651A7" w:rsidRPr="0012186B" w:rsidRDefault="009651A7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12186B">
        <w:rPr>
          <w:rFonts w:ascii="AIG Futura" w:hAnsi="AIG Futura"/>
          <w:color w:val="275D38"/>
          <w:sz w:val="18"/>
          <w:szCs w:val="20"/>
        </w:rPr>
        <w:t>7.1.4. Encaminhamento dos efluentes líquidos:</w:t>
      </w:r>
    </w:p>
    <w:p w:rsidR="00682DC4" w:rsidRPr="0012186B" w:rsidRDefault="00682DC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6"/>
          <w:szCs w:val="20"/>
        </w:rPr>
      </w:pPr>
    </w:p>
    <w:tbl>
      <w:tblPr>
        <w:tblW w:w="0" w:type="auto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ook w:val="01E0" w:firstRow="1" w:lastRow="1" w:firstColumn="1" w:lastColumn="1" w:noHBand="0" w:noVBand="0"/>
      </w:tblPr>
      <w:tblGrid>
        <w:gridCol w:w="1826"/>
        <w:gridCol w:w="1826"/>
        <w:gridCol w:w="2922"/>
        <w:gridCol w:w="3173"/>
      </w:tblGrid>
      <w:tr w:rsidR="00B12FC1" w:rsidRPr="0012186B" w:rsidTr="009651A7">
        <w:tc>
          <w:tcPr>
            <w:tcW w:w="1826" w:type="dxa"/>
            <w:shd w:val="clear" w:color="auto" w:fill="EAF1DD" w:themeFill="accent3" w:themeFillTint="33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Rede Pública        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Nome do corpo hídrico: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bookmarkStart w:id="92" w:name="Texto292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2"/>
          </w:p>
        </w:tc>
        <w:tc>
          <w:tcPr>
            <w:tcW w:w="3173" w:type="dxa"/>
            <w:shd w:val="clear" w:color="auto" w:fill="auto"/>
          </w:tcPr>
          <w:p w:rsidR="009651A7" w:rsidRPr="0012186B" w:rsidRDefault="009651A7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4"/>
                <w:szCs w:val="20"/>
              </w:rPr>
            </w:pPr>
            <w:r w:rsidRPr="0012186B">
              <w:rPr>
                <w:rFonts w:ascii="AIG Futura" w:hAnsi="AIG Futura"/>
                <w:b/>
                <w:color w:val="275D38"/>
                <w:sz w:val="16"/>
                <w:szCs w:val="20"/>
              </w:rPr>
              <w:t xml:space="preserve">Utilização corpo hídrico: 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ionar57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3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Fonte de água potável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58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4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Irrigação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59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5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Âmbito portuário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ionar60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6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Balneário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ionar61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7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Tratamento depurativo</w:t>
            </w:r>
          </w:p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ionar62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8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Desconhecido</w:t>
            </w:r>
          </w:p>
        </w:tc>
      </w:tr>
      <w:tr w:rsidR="00B12FC1" w:rsidRPr="0012186B" w:rsidTr="009651A7">
        <w:tc>
          <w:tcPr>
            <w:tcW w:w="1826" w:type="dxa"/>
            <w:shd w:val="clear" w:color="auto" w:fill="EAF1DD" w:themeFill="accent3" w:themeFillTint="33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Reuso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  <w:tc>
          <w:tcPr>
            <w:tcW w:w="2922" w:type="dxa"/>
            <w:shd w:val="clear" w:color="auto" w:fill="auto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Volume: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99" w:name="Texto227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99"/>
          </w:p>
        </w:tc>
        <w:tc>
          <w:tcPr>
            <w:tcW w:w="3173" w:type="dxa"/>
            <w:shd w:val="clear" w:color="auto" w:fill="auto"/>
          </w:tcPr>
          <w:p w:rsidR="00181E94" w:rsidRPr="0012186B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t xml:space="preserve">Destino: 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100" w:name="Texto228"/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12186B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00"/>
          </w:p>
        </w:tc>
      </w:tr>
    </w:tbl>
    <w:p w:rsidR="00EB5D36" w:rsidRPr="00F46974" w:rsidRDefault="00EB5D36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682DC4" w:rsidRPr="0012186B" w:rsidRDefault="00682DC4" w:rsidP="00682DC4">
      <w:pPr>
        <w:pStyle w:val="NoSpacing"/>
        <w:spacing w:line="276" w:lineRule="auto"/>
        <w:jc w:val="both"/>
        <w:rPr>
          <w:rFonts w:ascii="AIG Futura" w:hAnsi="AIG Futura"/>
          <w:color w:val="275D38"/>
          <w:w w:val="95"/>
          <w:sz w:val="14"/>
          <w:szCs w:val="20"/>
        </w:rPr>
      </w:pPr>
      <w:r w:rsidRPr="0012186B">
        <w:rPr>
          <w:rFonts w:ascii="AIG Futura" w:hAnsi="AIG Futura" w:cs="Arial"/>
          <w:color w:val="275D38"/>
          <w:sz w:val="18"/>
          <w:szCs w:val="20"/>
          <w:lang w:val="es-AR"/>
        </w:rPr>
        <w:t>7.1.</w:t>
      </w:r>
      <w:r w:rsidR="009651A7" w:rsidRPr="0012186B">
        <w:rPr>
          <w:rFonts w:ascii="AIG Futura" w:hAnsi="AIG Futura" w:cs="Arial"/>
          <w:color w:val="275D38"/>
          <w:sz w:val="18"/>
          <w:szCs w:val="20"/>
          <w:lang w:val="es-AR"/>
        </w:rPr>
        <w:t>5</w:t>
      </w:r>
      <w:r w:rsidRPr="0012186B">
        <w:rPr>
          <w:rFonts w:ascii="AIG Futura" w:hAnsi="AIG Futura" w:cs="Arial"/>
          <w:color w:val="275D38"/>
          <w:sz w:val="18"/>
          <w:szCs w:val="20"/>
          <w:lang w:val="es-AR"/>
        </w:rPr>
        <w:t>. Há ETE no local de risco</w:t>
      </w:r>
      <w:proofErr w:type="gramStart"/>
      <w:r w:rsidRPr="0012186B">
        <w:rPr>
          <w:rFonts w:ascii="AIG Futura" w:hAnsi="AIG Futura" w:cs="Arial"/>
          <w:color w:val="275D38"/>
          <w:sz w:val="18"/>
          <w:szCs w:val="20"/>
          <w:lang w:val="es-AR"/>
        </w:rPr>
        <w:t>?</w:t>
      </w:r>
      <w:proofErr w:type="gramEnd"/>
      <w:r w:rsidRPr="0012186B">
        <w:rPr>
          <w:rFonts w:ascii="AIG Futura" w:hAnsi="AIG Futura"/>
          <w:color w:val="275D38"/>
          <w:sz w:val="18"/>
          <w:szCs w:val="20"/>
        </w:rPr>
        <w:t xml:space="preserve">    </w:t>
      </w:r>
      <w:r w:rsidRPr="0012186B">
        <w:rPr>
          <w:rFonts w:ascii="AIG Futura" w:hAnsi="AIG Futura"/>
          <w:b/>
          <w:color w:val="275D38"/>
          <w:sz w:val="16"/>
          <w:szCs w:val="20"/>
        </w:rPr>
        <w:t>Sim</w:t>
      </w:r>
      <w:r w:rsidRPr="0012186B">
        <w:rPr>
          <w:rFonts w:ascii="AIG Futura" w:hAnsi="AIG Futura"/>
          <w:color w:val="275D38"/>
          <w:sz w:val="16"/>
          <w:szCs w:val="20"/>
        </w:rPr>
        <w:t xml:space="preserve"> </w:t>
      </w:r>
      <w:r w:rsidRPr="0012186B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86B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12186B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12186B">
        <w:rPr>
          <w:rFonts w:ascii="AIG Futura" w:hAnsi="AIG Futura"/>
          <w:color w:val="275D38"/>
          <w:sz w:val="16"/>
          <w:szCs w:val="20"/>
        </w:rPr>
        <w:t xml:space="preserve">       </w:t>
      </w:r>
      <w:r w:rsidRPr="0012186B">
        <w:rPr>
          <w:rFonts w:ascii="AIG Futura" w:hAnsi="AIG Futura"/>
          <w:b/>
          <w:color w:val="275D38"/>
          <w:sz w:val="16"/>
          <w:szCs w:val="20"/>
        </w:rPr>
        <w:t>Não</w:t>
      </w:r>
      <w:r w:rsidRPr="0012186B">
        <w:rPr>
          <w:rFonts w:ascii="AIG Futura" w:hAnsi="AIG Futura"/>
          <w:color w:val="275D38"/>
          <w:sz w:val="16"/>
          <w:szCs w:val="20"/>
        </w:rPr>
        <w:t xml:space="preserve"> </w:t>
      </w:r>
      <w:r w:rsidRPr="0012186B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86B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12186B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12186B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  <w:r w:rsidRPr="0012186B">
        <w:rPr>
          <w:rFonts w:ascii="AIG Futura" w:hAnsi="AIG Futura" w:cs="Arial"/>
          <w:color w:val="275D38"/>
          <w:sz w:val="18"/>
          <w:szCs w:val="20"/>
          <w:lang w:val="es-AR"/>
        </w:rPr>
        <w:t>Se sim, favor informar:</w:t>
      </w:r>
    </w:p>
    <w:p w:rsidR="00682DC4" w:rsidRPr="00B86C6A" w:rsidRDefault="00682DC4" w:rsidP="00682DC4">
      <w:pPr>
        <w:pStyle w:val="NoSpacing"/>
        <w:spacing w:line="276" w:lineRule="auto"/>
        <w:jc w:val="both"/>
        <w:rPr>
          <w:rFonts w:ascii="AIG Futura" w:hAnsi="AIG Futura" w:cs="Arial"/>
          <w:color w:val="275D38"/>
          <w:sz w:val="6"/>
          <w:szCs w:val="20"/>
          <w:lang w:val="es-AR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682DC4" w:rsidRPr="00C57AC8" w:rsidTr="00D43237">
        <w:tc>
          <w:tcPr>
            <w:tcW w:w="9747" w:type="dxa"/>
            <w:gridSpan w:val="2"/>
            <w:shd w:val="clear" w:color="auto" w:fill="EAF1DD" w:themeFill="accent3" w:themeFillTint="33"/>
          </w:tcPr>
          <w:p w:rsidR="00682DC4" w:rsidRPr="001F5153" w:rsidRDefault="00682DC4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1F5153">
              <w:rPr>
                <w:rFonts w:ascii="AIG Futura" w:hAnsi="AIG Futura"/>
                <w:b/>
                <w:color w:val="275D38"/>
                <w:sz w:val="18"/>
                <w:szCs w:val="20"/>
              </w:rPr>
              <w:t xml:space="preserve">LODO ETE </w:t>
            </w:r>
          </w:p>
        </w:tc>
      </w:tr>
      <w:tr w:rsidR="00682DC4" w:rsidRPr="00C57AC8" w:rsidTr="007A52F1">
        <w:tc>
          <w:tcPr>
            <w:tcW w:w="3652" w:type="dxa"/>
            <w:shd w:val="clear" w:color="auto" w:fill="auto"/>
            <w:vAlign w:val="center"/>
          </w:tcPr>
          <w:p w:rsidR="00682DC4" w:rsidRPr="005B0BB2" w:rsidRDefault="00682DC4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Tratamento:        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ionar63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01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ionar64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02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2DC4" w:rsidRPr="005B0BB2" w:rsidRDefault="00682DC4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 xml:space="preserve">Tipo: 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03" w:name="Texto171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03"/>
          </w:p>
        </w:tc>
      </w:tr>
      <w:tr w:rsidR="00682DC4" w:rsidRPr="00C57AC8" w:rsidTr="007A52F1">
        <w:tc>
          <w:tcPr>
            <w:tcW w:w="9747" w:type="dxa"/>
            <w:gridSpan w:val="2"/>
            <w:shd w:val="clear" w:color="auto" w:fill="auto"/>
            <w:vAlign w:val="center"/>
          </w:tcPr>
          <w:p w:rsidR="00682DC4" w:rsidRPr="005B0BB2" w:rsidRDefault="00682DC4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 xml:space="preserve">Encaminhamento: 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04" w:name="Texto172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04"/>
          </w:p>
        </w:tc>
      </w:tr>
    </w:tbl>
    <w:p w:rsidR="00682DC4" w:rsidRPr="00F46974" w:rsidRDefault="00682DC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6"/>
          <w:szCs w:val="20"/>
        </w:rPr>
      </w:pPr>
    </w:p>
    <w:p w:rsidR="00C350A9" w:rsidRPr="00F46974" w:rsidRDefault="00C350A9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153" w:rsidRDefault="00C350A9" w:rsidP="001F5153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  <w:r>
        <w:rPr>
          <w:rFonts w:ascii="AIG Futura" w:hAnsi="AIG Futura"/>
          <w:b/>
          <w:color w:val="275D38"/>
          <w:sz w:val="20"/>
          <w:szCs w:val="20"/>
        </w:rPr>
        <w:t>7.2</w:t>
      </w:r>
      <w:r w:rsidR="001F5153">
        <w:rPr>
          <w:rFonts w:ascii="AIG Futura" w:hAnsi="AIG Futura"/>
          <w:b/>
          <w:color w:val="275D38"/>
          <w:sz w:val="20"/>
          <w:szCs w:val="20"/>
        </w:rPr>
        <w:t>. Gasosos</w:t>
      </w:r>
    </w:p>
    <w:p w:rsidR="00C350A9" w:rsidRPr="00C350A9" w:rsidRDefault="00C350A9" w:rsidP="001F5153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0"/>
          <w:szCs w:val="20"/>
        </w:rPr>
      </w:pPr>
    </w:p>
    <w:p w:rsidR="00C350A9" w:rsidRPr="005B0BB2" w:rsidRDefault="00C350A9" w:rsidP="00C350A9">
      <w:pPr>
        <w:pStyle w:val="NoSpacing"/>
        <w:spacing w:line="276" w:lineRule="auto"/>
        <w:ind w:left="284"/>
        <w:jc w:val="both"/>
        <w:rPr>
          <w:rFonts w:ascii="AIG Futura" w:hAnsi="AIG Futura"/>
          <w:color w:val="275D38"/>
          <w:w w:val="95"/>
          <w:sz w:val="14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7.2.1.</w:t>
      </w:r>
      <w:r w:rsidRPr="005B0BB2">
        <w:rPr>
          <w:rFonts w:ascii="AIG Futura" w:hAnsi="AIG Futura"/>
          <w:b/>
          <w:color w:val="275D38"/>
          <w:sz w:val="18"/>
          <w:szCs w:val="20"/>
        </w:rPr>
        <w:t xml:space="preserve"> </w:t>
      </w:r>
      <w:r w:rsidRPr="005B0BB2">
        <w:rPr>
          <w:rFonts w:ascii="AIG Futura" w:hAnsi="AIG Futura"/>
          <w:color w:val="275D38"/>
          <w:sz w:val="18"/>
          <w:szCs w:val="20"/>
        </w:rPr>
        <w:t xml:space="preserve">O Segurado possui autorização para emissão efluentes gasosos?   </w:t>
      </w:r>
      <w:r w:rsidR="00C21E78" w:rsidRPr="005B0BB2">
        <w:rPr>
          <w:rFonts w:ascii="AIG Futura" w:hAnsi="AIG Futura"/>
          <w:color w:val="275D38"/>
          <w:sz w:val="18"/>
          <w:szCs w:val="20"/>
        </w:rPr>
        <w:t xml:space="preserve">      </w:t>
      </w:r>
      <w:r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="00C21E78" w:rsidRPr="005B0BB2">
        <w:rPr>
          <w:rFonts w:ascii="AIG Futura" w:hAnsi="AIG Futura"/>
          <w:b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sz w:val="16"/>
          <w:szCs w:val="20"/>
        </w:rPr>
        <w:t xml:space="preserve">     </w:t>
      </w:r>
      <w:r w:rsidR="00C21E78" w:rsidRPr="005B0BB2">
        <w:rPr>
          <w:rFonts w:ascii="AIG Futura" w:hAnsi="AIG Futura"/>
          <w:color w:val="275D38"/>
          <w:sz w:val="16"/>
          <w:szCs w:val="20"/>
        </w:rPr>
        <w:t xml:space="preserve">  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</w:p>
    <w:p w:rsidR="00C350A9" w:rsidRPr="005B0BB2" w:rsidRDefault="00C350A9" w:rsidP="00C350A9">
      <w:pPr>
        <w:pStyle w:val="NoSpacing"/>
        <w:spacing w:line="276" w:lineRule="auto"/>
        <w:jc w:val="both"/>
        <w:rPr>
          <w:rFonts w:ascii="AIG Futura" w:hAnsi="AIG Futura" w:cs="Arial"/>
          <w:color w:val="275D38"/>
          <w:sz w:val="6"/>
          <w:szCs w:val="20"/>
          <w:lang w:val="es-AR"/>
        </w:rPr>
      </w:pPr>
    </w:p>
    <w:p w:rsidR="00C350A9" w:rsidRPr="005B0BB2" w:rsidRDefault="00C350A9" w:rsidP="00C350A9">
      <w:pPr>
        <w:pStyle w:val="NoSpacing"/>
        <w:spacing w:line="276" w:lineRule="auto"/>
        <w:ind w:left="284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 w:cs="Arial"/>
          <w:color w:val="275D38"/>
          <w:sz w:val="18"/>
          <w:szCs w:val="20"/>
          <w:lang w:val="es-AR"/>
        </w:rPr>
        <w:t>7.2.2. O Segurado realiza o monitoramento da qualidade das emissões?</w:t>
      </w:r>
      <w:r w:rsidRPr="005B0BB2">
        <w:rPr>
          <w:rFonts w:ascii="AIG Futura" w:hAnsi="AIG Futura"/>
          <w:color w:val="275D38"/>
          <w:sz w:val="18"/>
          <w:szCs w:val="20"/>
        </w:rPr>
        <w:t xml:space="preserve">   </w:t>
      </w:r>
      <w:r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sz w:val="16"/>
          <w:szCs w:val="20"/>
        </w:rPr>
        <w:t xml:space="preserve">      </w:t>
      </w:r>
      <w:r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  <w:r w:rsidRPr="005B0BB2">
        <w:rPr>
          <w:rFonts w:ascii="AIG Futura" w:hAnsi="AIG Futura"/>
          <w:color w:val="275D38"/>
          <w:sz w:val="18"/>
          <w:szCs w:val="20"/>
        </w:rPr>
        <w:t>Em caso positivo, favor anexar cópia dos últimos relatórios.</w:t>
      </w:r>
    </w:p>
    <w:p w:rsidR="00C350A9" w:rsidRPr="009651A7" w:rsidRDefault="00C350A9" w:rsidP="00C350A9">
      <w:pPr>
        <w:pStyle w:val="NoSpacing"/>
        <w:spacing w:line="276" w:lineRule="auto"/>
        <w:jc w:val="both"/>
        <w:rPr>
          <w:rFonts w:ascii="AIG Futura" w:hAnsi="AIG Futura"/>
          <w:color w:val="275D38"/>
          <w:sz w:val="6"/>
          <w:szCs w:val="20"/>
        </w:rPr>
      </w:pPr>
    </w:p>
    <w:p w:rsidR="00C350A9" w:rsidRPr="00B86C6A" w:rsidRDefault="00C350A9" w:rsidP="00C350A9">
      <w:pPr>
        <w:pStyle w:val="NoSpacing"/>
        <w:spacing w:line="276" w:lineRule="auto"/>
        <w:ind w:left="284"/>
        <w:jc w:val="both"/>
        <w:rPr>
          <w:rFonts w:ascii="AIG Futura" w:hAnsi="AIG Futura"/>
          <w:color w:val="275D38"/>
          <w:sz w:val="8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14"/>
        <w:gridCol w:w="1872"/>
        <w:gridCol w:w="3543"/>
      </w:tblGrid>
      <w:tr w:rsidR="00B12FC1" w:rsidRPr="00C57AC8" w:rsidTr="00D43237">
        <w:trPr>
          <w:tblHeader/>
        </w:trPr>
        <w:tc>
          <w:tcPr>
            <w:tcW w:w="2518" w:type="dxa"/>
            <w:shd w:val="clear" w:color="auto" w:fill="EAF1DD" w:themeFill="accent3" w:themeFillTint="33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Tipo</w:t>
            </w:r>
          </w:p>
        </w:tc>
        <w:tc>
          <w:tcPr>
            <w:tcW w:w="1814" w:type="dxa"/>
            <w:shd w:val="clear" w:color="auto" w:fill="EAF1DD" w:themeFill="accent3" w:themeFillTint="33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Origem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Composição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Tratamento</w:t>
            </w:r>
          </w:p>
        </w:tc>
      </w:tr>
      <w:tr w:rsidR="00B12FC1" w:rsidRPr="00C57AC8" w:rsidTr="00B12FC1">
        <w:tc>
          <w:tcPr>
            <w:tcW w:w="2518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ionar87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05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Fumaça de combustão de centrais térmicas e/ou de fornos de escape indireto</w:t>
            </w:r>
          </w:p>
        </w:tc>
        <w:tc>
          <w:tcPr>
            <w:tcW w:w="181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06" w:name="Texto173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06"/>
          </w:p>
        </w:tc>
        <w:tc>
          <w:tcPr>
            <w:tcW w:w="1872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07" w:name="Texto180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07"/>
          </w:p>
        </w:tc>
        <w:tc>
          <w:tcPr>
            <w:tcW w:w="3543" w:type="dxa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ionar65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08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Filtro mangas</w:t>
            </w:r>
            <w:r w:rsidR="009651A7">
              <w:rPr>
                <w:rFonts w:ascii="AIG Futura" w:hAnsi="AIG Futura"/>
                <w:color w:val="275D38"/>
                <w:sz w:val="16"/>
                <w:szCs w:val="16"/>
              </w:rPr>
              <w:t xml:space="preserve">     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ionar66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09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Biofiltro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  <w:t xml:space="preserve">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ionar67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10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Ciclone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ionar68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11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Lavador de gases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ionar69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12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Coluna de absorção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ionar70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13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Precipitador Eletrostático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ionar98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14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Co-geração de energia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ionar71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15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outros – especificar: 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116" w:name="Texto261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FORMTEXT </w:instrTex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16"/>
          </w:p>
        </w:tc>
      </w:tr>
      <w:tr w:rsidR="00B12FC1" w:rsidRPr="00C57AC8" w:rsidTr="00B12FC1">
        <w:tc>
          <w:tcPr>
            <w:tcW w:w="2518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ionar88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17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Fumaça de forno de escape direto</w:t>
            </w:r>
          </w:p>
        </w:tc>
        <w:tc>
          <w:tcPr>
            <w:tcW w:w="181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18" w:name="Texto174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18"/>
          </w:p>
        </w:tc>
        <w:tc>
          <w:tcPr>
            <w:tcW w:w="1872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9" w:name="Texto181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19"/>
          </w:p>
        </w:tc>
        <w:tc>
          <w:tcPr>
            <w:tcW w:w="3543" w:type="dxa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Filtro mangas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Biofiltro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  <w:t xml:space="preserve">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Ciclone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Lavador de gases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Coluna de absorção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Precipitador Eletrostático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outros – especificar: 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120" w:name="Texto262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FORMTEXT </w:instrTex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20"/>
          </w:p>
        </w:tc>
      </w:tr>
    </w:tbl>
    <w:p w:rsidR="005B0BB2" w:rsidRPr="005B0BB2" w:rsidRDefault="005B0BB2">
      <w:pPr>
        <w:rPr>
          <w:sz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14"/>
        <w:gridCol w:w="1872"/>
        <w:gridCol w:w="3543"/>
      </w:tblGrid>
      <w:tr w:rsidR="00B12FC1" w:rsidRPr="00C57AC8" w:rsidTr="00B12FC1">
        <w:tc>
          <w:tcPr>
            <w:tcW w:w="2518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lastRenderedPageBreak/>
              <w:t>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Selecionar89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21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Fumaça de incineradores</w:t>
            </w:r>
          </w:p>
        </w:tc>
        <w:tc>
          <w:tcPr>
            <w:tcW w:w="181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22" w:name="Texto175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22"/>
          </w:p>
        </w:tc>
        <w:tc>
          <w:tcPr>
            <w:tcW w:w="1872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23" w:name="Texto182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23"/>
          </w:p>
        </w:tc>
        <w:tc>
          <w:tcPr>
            <w:tcW w:w="3543" w:type="dxa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Filtro mangas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Biofiltro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  <w:t xml:space="preserve">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Ciclone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Lavador de gases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Coluna de absorção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Precipitador Eletrostático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Co-geração de energia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outros – especificar: 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124" w:name="Texto263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FORMTEXT </w:instrTex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24"/>
          </w:p>
        </w:tc>
      </w:tr>
      <w:tr w:rsidR="00B12FC1" w:rsidRPr="00C57AC8" w:rsidTr="00B12FC1">
        <w:tc>
          <w:tcPr>
            <w:tcW w:w="2518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ionar90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25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Poeira derivada da estocagem ou manipulação de materiais</w:t>
            </w:r>
          </w:p>
        </w:tc>
        <w:tc>
          <w:tcPr>
            <w:tcW w:w="181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26" w:name="Texto176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26"/>
          </w:p>
        </w:tc>
        <w:tc>
          <w:tcPr>
            <w:tcW w:w="1872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27" w:name="Texto183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27"/>
          </w:p>
        </w:tc>
        <w:tc>
          <w:tcPr>
            <w:tcW w:w="3543" w:type="dxa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Filtro mangas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Biofiltro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  <w:t xml:space="preserve">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Ciclone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Lavador de gases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Coluna de absorção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Precipitador Eletrostático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Co-geração de energia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outros – especificar: 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128" w:name="Texto264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FORMTEXT </w:instrTex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28"/>
          </w:p>
        </w:tc>
      </w:tr>
      <w:tr w:rsidR="00B12FC1" w:rsidRPr="00C57AC8" w:rsidTr="00B12FC1">
        <w:tc>
          <w:tcPr>
            <w:tcW w:w="2518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Selecionar91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29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Vapores de condensadores, reatores, banhos quentes</w:t>
            </w:r>
          </w:p>
        </w:tc>
        <w:tc>
          <w:tcPr>
            <w:tcW w:w="181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30" w:name="Texto177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30"/>
          </w:p>
        </w:tc>
        <w:tc>
          <w:tcPr>
            <w:tcW w:w="1872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31" w:name="Texto184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31"/>
          </w:p>
        </w:tc>
        <w:tc>
          <w:tcPr>
            <w:tcW w:w="3543" w:type="dxa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Filtro mangas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Biofiltro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  <w:t xml:space="preserve">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Ciclone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Lavador de gases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Coluna de absorção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Precipitador Eletrostático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Co-geração de energia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outros – especificar: 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132" w:name="Texto265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FORMTEXT </w:instrTex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32"/>
          </w:p>
        </w:tc>
      </w:tr>
      <w:tr w:rsidR="00B12FC1" w:rsidRPr="00C57AC8" w:rsidTr="00B12FC1">
        <w:tc>
          <w:tcPr>
            <w:tcW w:w="2518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Selecionar92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33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Vapores de válvulas de segurança, discos de ruptura, aparelhos, reservatórios e/ou circuitos sob pressão</w:t>
            </w:r>
          </w:p>
        </w:tc>
        <w:tc>
          <w:tcPr>
            <w:tcW w:w="181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34" w:name="Texto178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34"/>
          </w:p>
        </w:tc>
        <w:tc>
          <w:tcPr>
            <w:tcW w:w="1872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35" w:name="Texto185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35"/>
          </w:p>
        </w:tc>
        <w:tc>
          <w:tcPr>
            <w:tcW w:w="3543" w:type="dxa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Filtro mangas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Biofiltro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  <w:t xml:space="preserve">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Ciclone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Lavador de gases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Coluna de absorção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Precipitador Eletrostático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Co-geração de energia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outros – especificar: 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136" w:name="Texto266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FORMTEXT </w:instrTex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36"/>
          </w:p>
        </w:tc>
      </w:tr>
      <w:tr w:rsidR="00B12FC1" w:rsidRPr="00C57AC8" w:rsidTr="00B12FC1">
        <w:tc>
          <w:tcPr>
            <w:tcW w:w="2518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Saídas e chaminés para higiene do local de trabalho</w:t>
            </w:r>
          </w:p>
        </w:tc>
        <w:tc>
          <w:tcPr>
            <w:tcW w:w="181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Filtro mangas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Biofiltro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  <w:t xml:space="preserve">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Ciclone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Lavador de gases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Coluna de absorção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Precipitador Eletrostático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Co-geração de energia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outros – especificar: 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137" w:name="Texto267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FORMTEXT </w:instrTex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37"/>
          </w:p>
        </w:tc>
      </w:tr>
      <w:tr w:rsidR="00B12FC1" w:rsidRPr="00C57AC8" w:rsidTr="00B12FC1">
        <w:tc>
          <w:tcPr>
            <w:tcW w:w="2518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Selecionar93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38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Outros</w:t>
            </w:r>
          </w:p>
        </w:tc>
        <w:tc>
          <w:tcPr>
            <w:tcW w:w="181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39" w:name="Texto179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39"/>
          </w:p>
        </w:tc>
        <w:tc>
          <w:tcPr>
            <w:tcW w:w="1872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40" w:name="Texto186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40"/>
          </w:p>
        </w:tc>
        <w:tc>
          <w:tcPr>
            <w:tcW w:w="3543" w:type="dxa"/>
          </w:tcPr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Filtro mangas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Biofiltro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ab/>
              <w:t xml:space="preserve">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Ciclone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Lavador de gases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) Coluna de absorção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Precipitador Eletrostático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Co-geração de energia </w:t>
            </w:r>
          </w:p>
          <w:p w:rsidR="00181E94" w:rsidRPr="00C350A9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16"/>
              </w:rPr>
            </w:pP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>(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t xml:space="preserve">) outros – especificar: 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141" w:name="Texto268"/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instrText xml:space="preserve"> FORMTEXT </w:instrTex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separate"/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noProof/>
                <w:color w:val="275D38"/>
                <w:sz w:val="16"/>
                <w:szCs w:val="16"/>
              </w:rPr>
              <w:t> </w:t>
            </w:r>
            <w:r w:rsidRPr="00C350A9">
              <w:rPr>
                <w:rFonts w:ascii="AIG Futura" w:hAnsi="AIG Futura"/>
                <w:color w:val="275D38"/>
                <w:sz w:val="16"/>
                <w:szCs w:val="16"/>
              </w:rPr>
              <w:fldChar w:fldCharType="end"/>
            </w:r>
            <w:bookmarkEnd w:id="141"/>
          </w:p>
        </w:tc>
      </w:tr>
    </w:tbl>
    <w:p w:rsidR="005B0BB2" w:rsidRDefault="005B0BB2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5B0BB2" w:rsidRDefault="005B0BB2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6"/>
          <w:szCs w:val="20"/>
        </w:rPr>
      </w:pPr>
      <w:r>
        <w:rPr>
          <w:rFonts w:ascii="AIG Futura" w:hAnsi="AIG Futura"/>
          <w:color w:val="275D38"/>
          <w:sz w:val="16"/>
          <w:szCs w:val="20"/>
        </w:rPr>
        <w:br w:type="page"/>
      </w:r>
    </w:p>
    <w:p w:rsidR="00181E94" w:rsidRPr="00F46974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"/>
          <w:szCs w:val="20"/>
        </w:rPr>
      </w:pPr>
    </w:p>
    <w:p w:rsidR="00181E94" w:rsidRDefault="00C350A9" w:rsidP="00F46974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C350A9">
        <w:rPr>
          <w:rFonts w:ascii="AIG Futura" w:hAnsi="AIG Futura"/>
          <w:b/>
          <w:color w:val="13AA41"/>
          <w:sz w:val="20"/>
          <w:szCs w:val="20"/>
        </w:rPr>
        <w:t>RESÍDUOS SÓLIDOS</w:t>
      </w:r>
      <w:r w:rsidR="00181E94" w:rsidRPr="00C350A9">
        <w:rPr>
          <w:rFonts w:ascii="AIG Futura" w:hAnsi="AIG Futura"/>
          <w:b/>
          <w:color w:val="13AA41"/>
          <w:sz w:val="20"/>
          <w:szCs w:val="20"/>
        </w:rPr>
        <w:t xml:space="preserve"> </w:t>
      </w:r>
    </w:p>
    <w:p w:rsidR="005B0BB2" w:rsidRDefault="005B0BB2" w:rsidP="005B0BB2">
      <w:pPr>
        <w:pStyle w:val="NoSpacing"/>
        <w:spacing w:line="276" w:lineRule="auto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C350A9">
        <w:rPr>
          <w:rFonts w:ascii="AIG Futura" w:hAnsi="AIG Futura"/>
          <w:color w:val="275D38"/>
          <w:sz w:val="18"/>
          <w:szCs w:val="20"/>
        </w:rPr>
        <w:t>Se desejar cobertura para responsabilidade subsidiária de locais de descarte, fornecer nome</w:t>
      </w:r>
      <w:r>
        <w:rPr>
          <w:rFonts w:ascii="AIG Futura" w:hAnsi="AIG Futura"/>
          <w:color w:val="275D38"/>
          <w:sz w:val="18"/>
          <w:szCs w:val="20"/>
        </w:rPr>
        <w:t>,</w:t>
      </w:r>
      <w:r w:rsidRPr="00C350A9">
        <w:rPr>
          <w:rFonts w:ascii="AIG Futura" w:hAnsi="AIG Futura"/>
          <w:color w:val="275D38"/>
          <w:sz w:val="18"/>
          <w:szCs w:val="20"/>
        </w:rPr>
        <w:t xml:space="preserve"> endereço, e tipo de resíduos enviados a este local.</w:t>
      </w:r>
    </w:p>
    <w:p w:rsidR="00C350A9" w:rsidRPr="00C350A9" w:rsidRDefault="00C350A9" w:rsidP="00C350A9">
      <w:pPr>
        <w:pStyle w:val="NoSpacing"/>
        <w:spacing w:line="276" w:lineRule="auto"/>
        <w:jc w:val="both"/>
        <w:rPr>
          <w:rFonts w:ascii="AIG Futura" w:hAnsi="AIG Futura"/>
          <w:b/>
          <w:color w:val="13AA41"/>
          <w:sz w:val="12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373"/>
        <w:gridCol w:w="1417"/>
        <w:gridCol w:w="1985"/>
        <w:gridCol w:w="3118"/>
      </w:tblGrid>
      <w:tr w:rsidR="00C350A9" w:rsidRPr="00C57AC8" w:rsidTr="00D43237">
        <w:trPr>
          <w:tblHeader/>
        </w:trPr>
        <w:tc>
          <w:tcPr>
            <w:tcW w:w="1854" w:type="dxa"/>
            <w:shd w:val="clear" w:color="auto" w:fill="EAF1DD" w:themeFill="accent3" w:themeFillTint="33"/>
            <w:vAlign w:val="center"/>
          </w:tcPr>
          <w:p w:rsidR="00181E94" w:rsidRPr="00C350A9" w:rsidRDefault="00181E94" w:rsidP="00C350A9">
            <w:pPr>
              <w:pStyle w:val="NoSpacing"/>
              <w:spacing w:line="276" w:lineRule="auto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 xml:space="preserve">Descrição </w:t>
            </w:r>
          </w:p>
        </w:tc>
        <w:tc>
          <w:tcPr>
            <w:tcW w:w="1373" w:type="dxa"/>
            <w:shd w:val="clear" w:color="auto" w:fill="EAF1DD" w:themeFill="accent3" w:themeFillTint="33"/>
            <w:vAlign w:val="center"/>
          </w:tcPr>
          <w:p w:rsidR="00181E94" w:rsidRPr="00C350A9" w:rsidRDefault="00181E94" w:rsidP="00C350A9">
            <w:pPr>
              <w:pStyle w:val="NoSpacing"/>
              <w:spacing w:line="276" w:lineRule="auto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Tipo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81E94" w:rsidRPr="00C350A9" w:rsidRDefault="00181E94" w:rsidP="00C350A9">
            <w:pPr>
              <w:pStyle w:val="NoSpacing"/>
              <w:spacing w:line="276" w:lineRule="auto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Origem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81E94" w:rsidRPr="00C350A9" w:rsidRDefault="00181E94" w:rsidP="00C350A9">
            <w:pPr>
              <w:pStyle w:val="NoSpacing"/>
              <w:spacing w:line="276" w:lineRule="auto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Acondicionamento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181E94" w:rsidRPr="00C350A9" w:rsidRDefault="00181E94" w:rsidP="00C350A9">
            <w:pPr>
              <w:pStyle w:val="NoSpacing"/>
              <w:spacing w:line="276" w:lineRule="auto"/>
              <w:rPr>
                <w:rFonts w:ascii="AIG Futura" w:hAnsi="AIG Futura"/>
                <w:b/>
                <w:color w:val="275D38"/>
                <w:sz w:val="18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Tratamento / Destinação Final*</w:t>
            </w:r>
          </w:p>
        </w:tc>
      </w:tr>
      <w:tr w:rsidR="00C350A9" w:rsidRPr="00C57AC8" w:rsidTr="00B12FC1">
        <w:trPr>
          <w:trHeight w:val="217"/>
        </w:trPr>
        <w:tc>
          <w:tcPr>
            <w:tcW w:w="185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bookmarkStart w:id="142" w:name="Texto189"/>
            <w:r w:rsidRPr="005B0BB2">
              <w:rPr>
                <w:rFonts w:ascii="AIG Futura" w:hAnsi="AIG Futura"/>
                <w:color w:val="275D38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42"/>
          </w:p>
        </w:tc>
        <w:tc>
          <w:tcPr>
            <w:tcW w:w="1373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43" w:name="Texto196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43"/>
          </w:p>
        </w:tc>
        <w:tc>
          <w:tcPr>
            <w:tcW w:w="1985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44" w:name="Texto197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44"/>
          </w:p>
        </w:tc>
        <w:tc>
          <w:tcPr>
            <w:tcW w:w="3118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145" w:name="Texto269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45"/>
          </w:p>
        </w:tc>
      </w:tr>
      <w:tr w:rsidR="00C350A9" w:rsidRPr="00C57AC8" w:rsidTr="00B12FC1">
        <w:tc>
          <w:tcPr>
            <w:tcW w:w="185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46" w:name="Texto190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46"/>
          </w:p>
        </w:tc>
        <w:tc>
          <w:tcPr>
            <w:tcW w:w="1373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C350A9" w:rsidRPr="00C57AC8" w:rsidTr="00B12FC1">
        <w:tc>
          <w:tcPr>
            <w:tcW w:w="185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47" w:name="Texto191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47"/>
          </w:p>
        </w:tc>
        <w:tc>
          <w:tcPr>
            <w:tcW w:w="1373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C350A9" w:rsidRPr="00C57AC8" w:rsidTr="00B12FC1">
        <w:tc>
          <w:tcPr>
            <w:tcW w:w="1854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48" w:name="Texto192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48"/>
          </w:p>
        </w:tc>
        <w:tc>
          <w:tcPr>
            <w:tcW w:w="1373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</w:tbl>
    <w:p w:rsidR="00D776A0" w:rsidRDefault="00D776A0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p w:rsidR="005B0BB2" w:rsidRPr="00C350A9" w:rsidRDefault="005B0BB2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20"/>
      </w:tblGrid>
      <w:tr w:rsidR="00B12FC1" w:rsidRPr="00C57AC8" w:rsidTr="00D43237"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:rsidR="00181E94" w:rsidRPr="00C57AC8" w:rsidRDefault="00181E94" w:rsidP="00C21E78">
            <w:pPr>
              <w:pStyle w:val="NoSpacing"/>
              <w:spacing w:line="276" w:lineRule="auto"/>
              <w:rPr>
                <w:rFonts w:ascii="AIG Futura" w:hAnsi="AIG Futura"/>
                <w:b/>
                <w:color w:val="275D38"/>
                <w:sz w:val="20"/>
                <w:szCs w:val="20"/>
              </w:rPr>
            </w:pP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Estocagem</w:t>
            </w:r>
            <w:r w:rsidR="00C21E78">
              <w:rPr>
                <w:rFonts w:ascii="AIG Futura" w:hAnsi="AIG Futura"/>
                <w:b/>
                <w:color w:val="275D38"/>
                <w:sz w:val="18"/>
                <w:szCs w:val="20"/>
              </w:rPr>
              <w:t xml:space="preserve"> temporária </w:t>
            </w:r>
            <w:r w:rsidRPr="00C350A9">
              <w:rPr>
                <w:rFonts w:ascii="AIG Futura" w:hAnsi="AIG Futura"/>
                <w:b/>
                <w:color w:val="275D38"/>
                <w:sz w:val="18"/>
                <w:szCs w:val="20"/>
              </w:rPr>
              <w:t>dos resíduos</w:t>
            </w:r>
          </w:p>
        </w:tc>
      </w:tr>
      <w:tr w:rsidR="00C350A9" w:rsidRPr="00C57AC8" w:rsidTr="0012186B">
        <w:trPr>
          <w:trHeight w:val="246"/>
        </w:trPr>
        <w:tc>
          <w:tcPr>
            <w:tcW w:w="3227" w:type="dxa"/>
            <w:shd w:val="clear" w:color="auto" w:fill="auto"/>
            <w:vAlign w:val="center"/>
          </w:tcPr>
          <w:p w:rsidR="00181E94" w:rsidRPr="005B0BB2" w:rsidRDefault="00181E94" w:rsidP="00C350A9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 xml:space="preserve">Área pavimentada                 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81E94" w:rsidRPr="005B0BB2" w:rsidRDefault="00181E94" w:rsidP="00C350A9">
            <w:pPr>
              <w:pStyle w:val="NoSpacing"/>
              <w:spacing w:line="276" w:lineRule="auto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Selecionar85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49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Selecionar84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50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</w:tr>
      <w:tr w:rsidR="00B12FC1" w:rsidRPr="00C57AC8" w:rsidTr="0012186B">
        <w:trPr>
          <w:trHeight w:val="246"/>
        </w:trPr>
        <w:tc>
          <w:tcPr>
            <w:tcW w:w="3227" w:type="dxa"/>
            <w:shd w:val="clear" w:color="auto" w:fill="auto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 xml:space="preserve">Piso impermeabilizado           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</w:tr>
      <w:tr w:rsidR="00B12FC1" w:rsidRPr="00C57AC8" w:rsidTr="0012186B">
        <w:trPr>
          <w:trHeight w:val="246"/>
        </w:trPr>
        <w:tc>
          <w:tcPr>
            <w:tcW w:w="3227" w:type="dxa"/>
            <w:shd w:val="clear" w:color="auto" w:fill="auto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Coberto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</w:tr>
      <w:tr w:rsidR="00B12FC1" w:rsidRPr="00C57AC8" w:rsidTr="0012186B">
        <w:trPr>
          <w:trHeight w:val="246"/>
        </w:trPr>
        <w:tc>
          <w:tcPr>
            <w:tcW w:w="3227" w:type="dxa"/>
            <w:shd w:val="clear" w:color="auto" w:fill="auto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 xml:space="preserve">Sistema de contenção e drenagem           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Selecionar86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51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Selecionar83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bookmarkEnd w:id="152"/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</w:tr>
    </w:tbl>
    <w:p w:rsidR="00181E94" w:rsidRPr="00C57AC8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Existe local próprio para tratamento / disposição final de resíduos? Descreva.</w:t>
      </w:r>
    </w:p>
    <w:p w:rsidR="00181E94" w:rsidRPr="00B12FC1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</w:rPr>
      </w:pPr>
    </w:p>
    <w:tbl>
      <w:tblPr>
        <w:tblW w:w="0" w:type="auto"/>
        <w:tblInd w:w="-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B12FC1" w:rsidRPr="00C57AC8" w:rsidTr="00B12FC1">
        <w:trPr>
          <w:trHeight w:val="232"/>
        </w:trPr>
        <w:tc>
          <w:tcPr>
            <w:tcW w:w="9751" w:type="dxa"/>
          </w:tcPr>
          <w:p w:rsidR="00181E94" w:rsidRPr="00C57AC8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20"/>
                <w:szCs w:val="20"/>
              </w:rPr>
            </w:pP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instrText xml:space="preserve"> FORMTEXT </w:instrText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fldChar w:fldCharType="separate"/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noProof/>
                <w:color w:val="275D38"/>
                <w:sz w:val="20"/>
                <w:szCs w:val="20"/>
              </w:rPr>
              <w:t> </w:t>
            </w:r>
            <w:r w:rsidRPr="00C57AC8">
              <w:rPr>
                <w:rFonts w:ascii="AIG Futura" w:hAnsi="AIG Futura"/>
                <w:color w:val="275D38"/>
                <w:sz w:val="20"/>
                <w:szCs w:val="20"/>
              </w:rPr>
              <w:fldChar w:fldCharType="end"/>
            </w:r>
          </w:p>
        </w:tc>
      </w:tr>
    </w:tbl>
    <w:p w:rsidR="00181E94" w:rsidRPr="0012186B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4"/>
          <w:szCs w:val="20"/>
        </w:rPr>
      </w:pPr>
    </w:p>
    <w:p w:rsidR="00B12FC1" w:rsidRPr="00C57AC8" w:rsidRDefault="00B12FC1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181E94" w:rsidRPr="00C350A9" w:rsidRDefault="00181E94" w:rsidP="00C350A9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C350A9">
        <w:rPr>
          <w:rFonts w:ascii="AIG Futura" w:hAnsi="AIG Futura"/>
          <w:b/>
          <w:color w:val="13AA41"/>
          <w:sz w:val="20"/>
          <w:szCs w:val="20"/>
        </w:rPr>
        <w:t>TRANSPORTE</w:t>
      </w:r>
    </w:p>
    <w:p w:rsidR="00181E94" w:rsidRPr="00B12FC1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4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B12FC1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 xml:space="preserve">Deseja cobertura para transporte de materiais e resíduos?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</w:tr>
      <w:tr w:rsidR="00B12FC1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Produto transportado:</w:t>
            </w:r>
          </w:p>
        </w:tc>
        <w:tc>
          <w:tcPr>
            <w:tcW w:w="4394" w:type="dxa"/>
            <w:shd w:val="clear" w:color="auto" w:fill="auto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B12FC1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Tipo (granel ou não-granel):</w:t>
            </w:r>
          </w:p>
        </w:tc>
        <w:tc>
          <w:tcPr>
            <w:tcW w:w="4394" w:type="dxa"/>
            <w:shd w:val="clear" w:color="auto" w:fill="auto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B12FC1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Número de veículos próprios:</w:t>
            </w:r>
          </w:p>
        </w:tc>
        <w:tc>
          <w:tcPr>
            <w:tcW w:w="4394" w:type="dxa"/>
            <w:shd w:val="clear" w:color="auto" w:fill="auto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B12FC1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Número de veículos terceirizados</w:t>
            </w:r>
          </w:p>
        </w:tc>
        <w:tc>
          <w:tcPr>
            <w:tcW w:w="4394" w:type="dxa"/>
            <w:shd w:val="clear" w:color="auto" w:fill="auto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B12FC1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Freqüência mensal de embarques:</w:t>
            </w:r>
          </w:p>
        </w:tc>
        <w:tc>
          <w:tcPr>
            <w:tcW w:w="4394" w:type="dxa"/>
            <w:shd w:val="clear" w:color="auto" w:fill="auto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D776A0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D776A0" w:rsidRPr="005B0BB2" w:rsidRDefault="00D776A0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Estados em que o Segurado transporta: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6A0" w:rsidRPr="005B0BB2" w:rsidRDefault="00D776A0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B12FC1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Gerenciamento de Riscos: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</w:t>
            </w:r>
          </w:p>
        </w:tc>
      </w:tr>
      <w:tr w:rsidR="00B12FC1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Existe contrato com empresa de atendimento a emergências?</w:t>
            </w:r>
          </w:p>
        </w:tc>
        <w:tc>
          <w:tcPr>
            <w:tcW w:w="4394" w:type="dxa"/>
            <w:shd w:val="clear" w:color="auto" w:fill="auto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  <w:tr w:rsidR="00B12FC1" w:rsidRPr="00C57AC8" w:rsidTr="00D43237">
        <w:trPr>
          <w:trHeight w:val="246"/>
        </w:trPr>
        <w:tc>
          <w:tcPr>
            <w:tcW w:w="5353" w:type="dxa"/>
            <w:shd w:val="clear" w:color="auto" w:fill="EAF1DD" w:themeFill="accent3" w:themeFillTint="33"/>
            <w:vAlign w:val="center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Existe Plano de Atendimento a Emergências?</w:t>
            </w:r>
          </w:p>
        </w:tc>
        <w:tc>
          <w:tcPr>
            <w:tcW w:w="4394" w:type="dxa"/>
            <w:shd w:val="clear" w:color="auto" w:fill="auto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6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</w:p>
        </w:tc>
      </w:tr>
    </w:tbl>
    <w:p w:rsidR="00181E94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FC1" w:rsidRPr="00B86C6A" w:rsidRDefault="00B12FC1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E94" w:rsidRDefault="00181E94" w:rsidP="00C350A9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C350A9">
        <w:rPr>
          <w:rFonts w:ascii="AIG Futura" w:hAnsi="AIG Futura"/>
          <w:b/>
          <w:color w:val="13AA41"/>
          <w:sz w:val="20"/>
          <w:szCs w:val="20"/>
        </w:rPr>
        <w:t>PIPELINE</w:t>
      </w:r>
    </w:p>
    <w:p w:rsidR="00C350A9" w:rsidRPr="005B0BB2" w:rsidRDefault="00C350A9" w:rsidP="00C350A9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 xml:space="preserve">Há dutos no local de risco?    </w:t>
      </w:r>
      <w:r w:rsidRPr="005B0BB2">
        <w:rPr>
          <w:rFonts w:ascii="AIG Futura" w:hAnsi="AIG Futura"/>
          <w:b/>
          <w:color w:val="275D38"/>
          <w:sz w:val="14"/>
          <w:szCs w:val="20"/>
        </w:rPr>
        <w:t>Sim</w:t>
      </w:r>
      <w:r w:rsidRPr="005B0BB2">
        <w:rPr>
          <w:rFonts w:ascii="AIG Futura" w:hAnsi="AIG Futura"/>
          <w:color w:val="275D38"/>
          <w:sz w:val="14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Pr="005B0BB2">
        <w:rPr>
          <w:rFonts w:ascii="AIG Futura" w:hAnsi="AIG Futura"/>
          <w:color w:val="275D38"/>
          <w:sz w:val="14"/>
          <w:szCs w:val="20"/>
        </w:rPr>
        <w:t xml:space="preserve">      </w:t>
      </w:r>
      <w:r w:rsidRPr="005B0BB2">
        <w:rPr>
          <w:rFonts w:ascii="AIG Futura" w:hAnsi="AIG Futura"/>
          <w:b/>
          <w:color w:val="275D38"/>
          <w:sz w:val="14"/>
          <w:szCs w:val="20"/>
        </w:rPr>
        <w:t>Não</w:t>
      </w:r>
      <w:r w:rsidRPr="005B0BB2">
        <w:rPr>
          <w:rFonts w:ascii="AIG Futura" w:hAnsi="AIG Futura"/>
          <w:color w:val="275D38"/>
          <w:sz w:val="14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4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4"/>
          <w:szCs w:val="20"/>
        </w:rPr>
      </w:r>
      <w:r w:rsidR="006B165B">
        <w:rPr>
          <w:rFonts w:ascii="AIG Futura" w:hAnsi="AIG Futura"/>
          <w:color w:val="275D38"/>
          <w:w w:val="95"/>
          <w:sz w:val="14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4"/>
          <w:szCs w:val="20"/>
        </w:rPr>
        <w:fldChar w:fldCharType="end"/>
      </w:r>
      <w:r w:rsidRPr="005B0BB2">
        <w:rPr>
          <w:rFonts w:ascii="AIG Futura" w:hAnsi="AIG Futura"/>
          <w:color w:val="275D38"/>
          <w:w w:val="95"/>
          <w:sz w:val="14"/>
          <w:szCs w:val="20"/>
        </w:rPr>
        <w:t xml:space="preserve">.  </w:t>
      </w:r>
      <w:r w:rsidRPr="005B0BB2">
        <w:rPr>
          <w:rFonts w:ascii="AIG Futura" w:hAnsi="AIG Futura"/>
          <w:color w:val="275D38"/>
          <w:sz w:val="18"/>
          <w:szCs w:val="20"/>
        </w:rPr>
        <w:t>Em caso positivo:</w:t>
      </w:r>
    </w:p>
    <w:p w:rsidR="00C350A9" w:rsidRPr="005B0BB2" w:rsidRDefault="00C350A9" w:rsidP="00C350A9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</w:rPr>
      </w:pPr>
    </w:p>
    <w:p w:rsidR="00181E94" w:rsidRPr="005B0BB2" w:rsidRDefault="00181E94" w:rsidP="00B86C6A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Descrever o duto a ser amparado (extensão – trechos aéreos e enterrados, material, diâmetro, local de início de término, estações de bombeamento envolvidas, etc.). Fornecer cópia dos layouts.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12FC1" w:rsidRPr="005B0BB2" w:rsidTr="006B4F76">
        <w:trPr>
          <w:trHeight w:val="221"/>
        </w:trPr>
        <w:tc>
          <w:tcPr>
            <w:tcW w:w="8930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</w:rPr>
      </w:pPr>
    </w:p>
    <w:p w:rsidR="00181E94" w:rsidRPr="005B0BB2" w:rsidRDefault="00181E94" w:rsidP="00B86C6A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Descrever os produtos a serem transportados via duto (freqüência de transporte por tipo de produto, vazão, etc.)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12FC1" w:rsidRPr="005B0BB2" w:rsidTr="006B4F76">
        <w:trPr>
          <w:trHeight w:val="251"/>
        </w:trPr>
        <w:tc>
          <w:tcPr>
            <w:tcW w:w="8930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</w:rPr>
      </w:pPr>
    </w:p>
    <w:p w:rsidR="00181E94" w:rsidRPr="005B0BB2" w:rsidRDefault="00181E94" w:rsidP="00B86C6A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O duto passa por corpos hídricos, unidades de proteção ambiental, áreas residencial e outras áreas sensíveis? Descrever.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12FC1" w:rsidRPr="005B0BB2" w:rsidTr="006B4F76">
        <w:trPr>
          <w:trHeight w:val="267"/>
        </w:trPr>
        <w:tc>
          <w:tcPr>
            <w:tcW w:w="8930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</w:rPr>
      </w:pPr>
    </w:p>
    <w:p w:rsidR="00181E94" w:rsidRPr="005B0BB2" w:rsidRDefault="00181E94" w:rsidP="00B86C6A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Quais as características do entorno dos locais por onde o duto passa?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12FC1" w:rsidRPr="005B0BB2" w:rsidTr="006B4F76">
        <w:trPr>
          <w:trHeight w:val="293"/>
        </w:trPr>
        <w:tc>
          <w:tcPr>
            <w:tcW w:w="8930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</w:rPr>
      </w:pPr>
    </w:p>
    <w:p w:rsidR="00181E94" w:rsidRPr="005B0BB2" w:rsidRDefault="00181E94" w:rsidP="00B86C6A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lastRenderedPageBreak/>
        <w:t>Quais os sistemas de detecção de vazamentos adotados (SCADA, sistemas automáticos, válvulas shutoof, etc.)? O duto é pressurizado? Se sim, quais as pressões de operação e de projeto?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12FC1" w:rsidRPr="005B0BB2" w:rsidTr="006B4F76">
        <w:trPr>
          <w:trHeight w:val="167"/>
        </w:trPr>
        <w:tc>
          <w:tcPr>
            <w:tcW w:w="8930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4"/>
          <w:szCs w:val="20"/>
        </w:rPr>
      </w:pPr>
    </w:p>
    <w:p w:rsidR="00181E94" w:rsidRPr="005B0BB2" w:rsidRDefault="00181E94" w:rsidP="00B86C6A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Quais os procedimentos de manutenção adotados? Serão realizados testes de estanquiedade periódicos? Existe plano de manutenção previsto? Anexar cópia.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12FC1" w:rsidRPr="005B0BB2" w:rsidTr="006B4F76">
        <w:trPr>
          <w:trHeight w:val="183"/>
        </w:trPr>
        <w:tc>
          <w:tcPr>
            <w:tcW w:w="8930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B86C6A" w:rsidRPr="005B0BB2" w:rsidRDefault="00B86C6A" w:rsidP="00B86C6A">
      <w:pPr>
        <w:pStyle w:val="NoSpacing"/>
        <w:spacing w:line="276" w:lineRule="auto"/>
        <w:ind w:left="720"/>
        <w:jc w:val="both"/>
        <w:rPr>
          <w:rFonts w:ascii="AIG Futura" w:hAnsi="AIG Futura"/>
          <w:color w:val="275D38"/>
          <w:sz w:val="12"/>
          <w:szCs w:val="20"/>
        </w:rPr>
      </w:pPr>
    </w:p>
    <w:p w:rsidR="00181E94" w:rsidRPr="005B0BB2" w:rsidRDefault="00181E94" w:rsidP="00B86C6A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Existem procedimentos periódico de pig? Existe proteção catódica? Descrever.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12FC1" w:rsidRPr="005B0BB2" w:rsidTr="006B4F76">
        <w:trPr>
          <w:trHeight w:val="276"/>
        </w:trPr>
        <w:tc>
          <w:tcPr>
            <w:tcW w:w="8930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  <w:lang w:val="en-US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  <w:lang w:val="en-US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0"/>
          <w:szCs w:val="20"/>
          <w:lang w:val="en-US"/>
        </w:rPr>
      </w:pPr>
    </w:p>
    <w:p w:rsidR="00181E94" w:rsidRPr="005B0BB2" w:rsidRDefault="00181E94" w:rsidP="00B86C6A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 xml:space="preserve">Existe um plano formal de emergência no caso de vazamentos? Anexar cópia. 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12FC1" w:rsidRPr="005B0BB2" w:rsidTr="006B4F76">
        <w:trPr>
          <w:trHeight w:val="288"/>
        </w:trPr>
        <w:tc>
          <w:tcPr>
            <w:tcW w:w="8930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  <w:lang w:val="en-US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  <w:lang w:val="en-US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D776A0">
      <w:pPr>
        <w:pStyle w:val="NoSpacing"/>
        <w:spacing w:line="276" w:lineRule="auto"/>
        <w:ind w:left="720"/>
        <w:jc w:val="both"/>
        <w:rPr>
          <w:rFonts w:ascii="AIG Futura" w:hAnsi="AIG Futura"/>
          <w:color w:val="275D38"/>
          <w:sz w:val="18"/>
          <w:szCs w:val="20"/>
          <w:lang w:val="en-US"/>
        </w:rPr>
      </w:pPr>
    </w:p>
    <w:p w:rsidR="00D776A0" w:rsidRPr="005B0BB2" w:rsidRDefault="00D776A0" w:rsidP="00D776A0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AIG Futura" w:hAnsi="AIG Futura"/>
          <w:color w:val="275D38"/>
          <w:sz w:val="18"/>
          <w:szCs w:val="20"/>
          <w:lang w:val="en-US"/>
        </w:rPr>
      </w:pPr>
      <w:r w:rsidRPr="005B0BB2">
        <w:rPr>
          <w:rFonts w:ascii="AIG Futura" w:hAnsi="AIG Futura"/>
          <w:color w:val="275D38"/>
          <w:sz w:val="18"/>
          <w:szCs w:val="20"/>
          <w:lang w:val="en-US"/>
        </w:rPr>
        <w:t>Sistemas protecionais:</w:t>
      </w:r>
    </w:p>
    <w:p w:rsidR="00D776A0" w:rsidRPr="005B0BB2" w:rsidRDefault="00D776A0" w:rsidP="00D776A0">
      <w:pPr>
        <w:pStyle w:val="NoSpacing"/>
        <w:spacing w:line="276" w:lineRule="auto"/>
        <w:ind w:left="720"/>
        <w:jc w:val="both"/>
        <w:rPr>
          <w:rFonts w:ascii="AIG Futura" w:hAnsi="AIG Futura"/>
          <w:color w:val="275D38"/>
          <w:sz w:val="2"/>
          <w:szCs w:val="20"/>
          <w:lang w:val="en-US"/>
        </w:rPr>
      </w:pPr>
    </w:p>
    <w:tbl>
      <w:tblPr>
        <w:tblW w:w="0" w:type="auto"/>
        <w:tblInd w:w="817" w:type="dxa"/>
        <w:tblBorders>
          <w:top w:val="dotted" w:sz="4" w:space="0" w:color="275D38"/>
          <w:left w:val="dotted" w:sz="4" w:space="0" w:color="275D38"/>
          <w:bottom w:val="dotted" w:sz="4" w:space="0" w:color="275D38"/>
          <w:right w:val="dotted" w:sz="4" w:space="0" w:color="275D38"/>
          <w:insideH w:val="dotted" w:sz="4" w:space="0" w:color="275D38"/>
          <w:insideV w:val="dotted" w:sz="4" w:space="0" w:color="275D38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4865"/>
      </w:tblGrid>
      <w:tr w:rsidR="00D776A0" w:rsidRPr="005B0BB2" w:rsidTr="006B4F76">
        <w:tc>
          <w:tcPr>
            <w:tcW w:w="4065" w:type="dxa"/>
            <w:shd w:val="clear" w:color="auto" w:fill="EAF1DD" w:themeFill="accent3" w:themeFillTint="33"/>
          </w:tcPr>
          <w:p w:rsidR="00D776A0" w:rsidRPr="005B0BB2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Válvulas de bloqueio automático</w:t>
            </w:r>
          </w:p>
        </w:tc>
        <w:tc>
          <w:tcPr>
            <w:tcW w:w="4865" w:type="dxa"/>
          </w:tcPr>
          <w:p w:rsidR="00D776A0" w:rsidRPr="005B0BB2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D776A0" w:rsidRPr="005B0BB2" w:rsidTr="006B4F76">
        <w:tc>
          <w:tcPr>
            <w:tcW w:w="4065" w:type="dxa"/>
            <w:shd w:val="clear" w:color="auto" w:fill="EAF1DD" w:themeFill="accent3" w:themeFillTint="33"/>
          </w:tcPr>
          <w:p w:rsidR="00D776A0" w:rsidRPr="005B0BB2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Válvulas de bloqueio manual</w:t>
            </w:r>
          </w:p>
        </w:tc>
        <w:tc>
          <w:tcPr>
            <w:tcW w:w="4865" w:type="dxa"/>
          </w:tcPr>
          <w:p w:rsidR="00D776A0" w:rsidRPr="005B0BB2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  <w:tr w:rsidR="00D776A0" w:rsidRPr="005B0BB2" w:rsidTr="006B4F76">
        <w:tc>
          <w:tcPr>
            <w:tcW w:w="4065" w:type="dxa"/>
            <w:shd w:val="clear" w:color="auto" w:fill="EAF1DD" w:themeFill="accent3" w:themeFillTint="33"/>
          </w:tcPr>
          <w:p w:rsidR="00D776A0" w:rsidRPr="005B0BB2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Sistema de alarme</w:t>
            </w:r>
          </w:p>
        </w:tc>
        <w:tc>
          <w:tcPr>
            <w:tcW w:w="4865" w:type="dxa"/>
          </w:tcPr>
          <w:p w:rsidR="00D776A0" w:rsidRPr="005B0BB2" w:rsidRDefault="00D776A0" w:rsidP="007A52F1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6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Sim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>)  Não (</w:t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instrText xml:space="preserve"> FORMCHECKBOX </w:instrText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</w:r>
            <w:r w:rsidR="006B165B">
              <w:rPr>
                <w:rFonts w:ascii="AIG Futura" w:hAnsi="AIG Futura"/>
                <w:color w:val="275D38"/>
                <w:sz w:val="16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fldChar w:fldCharType="end"/>
            </w:r>
            <w:r w:rsidRPr="005B0BB2">
              <w:rPr>
                <w:rFonts w:ascii="AIG Futura" w:hAnsi="AIG Futura"/>
                <w:color w:val="275D38"/>
                <w:sz w:val="16"/>
                <w:szCs w:val="20"/>
              </w:rPr>
              <w:t xml:space="preserve">)   </w:t>
            </w:r>
          </w:p>
        </w:tc>
      </w:tr>
    </w:tbl>
    <w:p w:rsidR="00D776A0" w:rsidRPr="005B0BB2" w:rsidRDefault="00D776A0" w:rsidP="00D776A0">
      <w:pPr>
        <w:pStyle w:val="NoSpacing"/>
        <w:spacing w:line="276" w:lineRule="auto"/>
        <w:ind w:left="720"/>
        <w:jc w:val="both"/>
        <w:rPr>
          <w:rFonts w:ascii="AIG Futura" w:hAnsi="AIG Futura"/>
          <w:color w:val="275D38"/>
          <w:sz w:val="18"/>
          <w:szCs w:val="20"/>
          <w:lang w:val="en-US"/>
        </w:rPr>
      </w:pPr>
    </w:p>
    <w:p w:rsidR="00D776A0" w:rsidRDefault="00D776A0" w:rsidP="00D776A0">
      <w:pPr>
        <w:pStyle w:val="NoSpacing"/>
        <w:spacing w:line="276" w:lineRule="auto"/>
        <w:ind w:left="720"/>
        <w:jc w:val="both"/>
        <w:rPr>
          <w:rFonts w:ascii="AIG Futura" w:hAnsi="AIG Futura"/>
          <w:color w:val="275D38"/>
          <w:sz w:val="20"/>
          <w:szCs w:val="20"/>
          <w:lang w:val="en-US"/>
        </w:rPr>
      </w:pPr>
    </w:p>
    <w:p w:rsidR="00181E94" w:rsidRPr="00B12FC1" w:rsidRDefault="00B945E5" w:rsidP="00B12FC1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B12FC1">
        <w:rPr>
          <w:rFonts w:ascii="AIG Futura" w:hAnsi="AIG Futura"/>
          <w:b/>
          <w:color w:val="13AA41"/>
          <w:sz w:val="20"/>
          <w:szCs w:val="20"/>
        </w:rPr>
        <w:t>HISTÓRICO DE</w:t>
      </w:r>
      <w:r w:rsidR="00181E94" w:rsidRPr="00B12FC1">
        <w:rPr>
          <w:rFonts w:ascii="AIG Futura" w:hAnsi="AIG Futura"/>
          <w:b/>
          <w:color w:val="13AA41"/>
          <w:sz w:val="20"/>
          <w:szCs w:val="20"/>
        </w:rPr>
        <w:t xml:space="preserve"> SINISTROS </w:t>
      </w:r>
    </w:p>
    <w:p w:rsidR="00181E94" w:rsidRPr="00B12FC1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1E78" w:rsidRPr="005B0BB2" w:rsidRDefault="00C21E78" w:rsidP="00C21E7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 xml:space="preserve">11.1. </w:t>
      </w:r>
      <w:r w:rsidR="00181E94" w:rsidRPr="005B0BB2">
        <w:rPr>
          <w:rFonts w:ascii="AIG Futura" w:hAnsi="AIG Futura"/>
          <w:color w:val="275D38"/>
          <w:sz w:val="18"/>
          <w:szCs w:val="20"/>
        </w:rPr>
        <w:t xml:space="preserve">Já houve alguma ocorrência de vazamento ou liberação de substâncias poluentes, resíduos ou qualquer outra condição de poluição? </w:t>
      </w:r>
      <w:r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sz w:val="16"/>
          <w:szCs w:val="20"/>
        </w:rPr>
        <w:t xml:space="preserve">      </w:t>
      </w:r>
      <w:r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  <w:r w:rsidRPr="005B0BB2">
        <w:rPr>
          <w:rFonts w:ascii="AIG Futura" w:hAnsi="AIG Futura"/>
          <w:color w:val="275D38"/>
          <w:sz w:val="18"/>
          <w:szCs w:val="20"/>
        </w:rPr>
        <w:t>Em caso positivo descreva abaixo:</w:t>
      </w:r>
    </w:p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12FC1" w:rsidRPr="005B0BB2" w:rsidTr="006B4F76">
        <w:trPr>
          <w:trHeight w:val="287"/>
        </w:trPr>
        <w:tc>
          <w:tcPr>
            <w:tcW w:w="9639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1E78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 xml:space="preserve">11.2. </w:t>
      </w:r>
      <w:r w:rsidR="00181E94" w:rsidRPr="005B0BB2">
        <w:rPr>
          <w:rFonts w:ascii="AIG Futura" w:hAnsi="AIG Futura"/>
          <w:color w:val="275D38"/>
          <w:sz w:val="18"/>
          <w:szCs w:val="20"/>
        </w:rPr>
        <w:t xml:space="preserve">O proponente tem conhecimento ou já teve ocorrência de contaminação ambiental no local a segurar? </w:t>
      </w:r>
    </w:p>
    <w:p w:rsidR="00181E94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sz w:val="16"/>
          <w:szCs w:val="20"/>
        </w:rPr>
        <w:t xml:space="preserve">      </w:t>
      </w:r>
      <w:r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  <w:r w:rsidRPr="005B0BB2">
        <w:rPr>
          <w:rFonts w:ascii="AIG Futura" w:hAnsi="AIG Futura"/>
          <w:color w:val="275D38"/>
          <w:sz w:val="18"/>
          <w:szCs w:val="20"/>
        </w:rPr>
        <w:t>Em caso positivo descreva abaixo:</w:t>
      </w:r>
    </w:p>
    <w:p w:rsidR="00C21E78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12FC1" w:rsidRPr="005B0BB2" w:rsidTr="006B4F76">
        <w:trPr>
          <w:trHeight w:val="245"/>
        </w:trPr>
        <w:tc>
          <w:tcPr>
            <w:tcW w:w="9639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B86C6A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w w:val="95"/>
          <w:sz w:val="14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 xml:space="preserve">11.3. </w:t>
      </w:r>
      <w:r w:rsidR="00181E94" w:rsidRPr="005B0BB2">
        <w:rPr>
          <w:rFonts w:ascii="AIG Futura" w:hAnsi="AIG Futura"/>
          <w:color w:val="275D38"/>
          <w:sz w:val="18"/>
          <w:szCs w:val="20"/>
        </w:rPr>
        <w:t xml:space="preserve">Já foi autuado por ultrapassar padrões legais do órgão ambiental local de Emissões atmosférica, efluentes líquidos, resíduos sólidos, ruído, etc.? </w:t>
      </w:r>
      <w:r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sz w:val="16"/>
          <w:szCs w:val="20"/>
        </w:rPr>
        <w:t xml:space="preserve">      </w:t>
      </w:r>
      <w:r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</w:p>
    <w:p w:rsidR="00181E94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Em c</w:t>
      </w:r>
      <w:r w:rsidR="00181E94" w:rsidRPr="005B0BB2">
        <w:rPr>
          <w:rFonts w:ascii="AIG Futura" w:hAnsi="AIG Futura"/>
          <w:color w:val="275D38"/>
          <w:sz w:val="18"/>
          <w:szCs w:val="20"/>
        </w:rPr>
        <w:t xml:space="preserve">aso positivo, que medidas foram tomadas para mitigar o problema? </w:t>
      </w:r>
    </w:p>
    <w:p w:rsidR="00C21E78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12FC1" w:rsidRPr="005B0BB2" w:rsidTr="006B4F76">
        <w:trPr>
          <w:trHeight w:val="290"/>
        </w:trPr>
        <w:tc>
          <w:tcPr>
            <w:tcW w:w="9639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Cs w:val="20"/>
        </w:rPr>
      </w:pPr>
    </w:p>
    <w:p w:rsidR="00C21E78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 xml:space="preserve">11.4. </w:t>
      </w:r>
      <w:r w:rsidR="00181E94" w:rsidRPr="005B0BB2">
        <w:rPr>
          <w:rFonts w:ascii="AIG Futura" w:hAnsi="AIG Futura"/>
          <w:color w:val="275D38"/>
          <w:sz w:val="18"/>
          <w:szCs w:val="20"/>
        </w:rPr>
        <w:t xml:space="preserve">O proponente já foi alvo de qualquer tipo de reclamação contra a empresa? </w:t>
      </w:r>
      <w:r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sz w:val="16"/>
          <w:szCs w:val="20"/>
        </w:rPr>
        <w:t xml:space="preserve">      </w:t>
      </w:r>
      <w:r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</w:p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>Tem conhecimento de algum fato ou circunstância que possa advir alguma reclamação relacionada a Condições de Poluição?</w:t>
      </w:r>
      <w:r w:rsidR="00C21E78" w:rsidRPr="005B0BB2">
        <w:rPr>
          <w:rFonts w:ascii="AIG Futura" w:hAnsi="AIG Futura"/>
          <w:color w:val="275D38"/>
          <w:sz w:val="18"/>
          <w:szCs w:val="20"/>
        </w:rPr>
        <w:t xml:space="preserve"> </w:t>
      </w:r>
      <w:r w:rsidR="00C21E78"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="00C21E78"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="00C21E78"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21E78"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="00C21E78"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="00C21E78" w:rsidRPr="005B0BB2">
        <w:rPr>
          <w:rFonts w:ascii="AIG Futura" w:hAnsi="AIG Futura"/>
          <w:color w:val="275D38"/>
          <w:sz w:val="16"/>
          <w:szCs w:val="20"/>
        </w:rPr>
        <w:t xml:space="preserve">      </w:t>
      </w:r>
      <w:r w:rsidR="00C21E78"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="00C21E78"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="00C21E78"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21E78"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="00C21E78"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="00C21E78"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  <w:r w:rsidR="00C21E78" w:rsidRPr="005B0BB2">
        <w:rPr>
          <w:rFonts w:ascii="AIG Futura" w:hAnsi="AIG Futura"/>
          <w:color w:val="275D38"/>
          <w:sz w:val="18"/>
          <w:szCs w:val="20"/>
        </w:rPr>
        <w:t>Em caso positivo descreva abaixo:</w:t>
      </w:r>
    </w:p>
    <w:p w:rsidR="00B86C6A" w:rsidRPr="00B86C6A" w:rsidRDefault="00B86C6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w w:val="95"/>
          <w:sz w:val="2"/>
          <w:szCs w:val="20"/>
        </w:rPr>
      </w:pPr>
    </w:p>
    <w:p w:rsidR="00C21E78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12FC1" w:rsidRPr="005B0BB2" w:rsidTr="006B4F76">
        <w:trPr>
          <w:trHeight w:val="176"/>
        </w:trPr>
        <w:tc>
          <w:tcPr>
            <w:tcW w:w="9639" w:type="dxa"/>
          </w:tcPr>
          <w:bookmarkStart w:id="153" w:name="Texto218"/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  <w:bookmarkEnd w:id="153"/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181E94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 xml:space="preserve">11.5. </w:t>
      </w:r>
      <w:r w:rsidR="00181E94" w:rsidRPr="005B0BB2">
        <w:rPr>
          <w:rFonts w:ascii="AIG Futura" w:hAnsi="AIG Futura"/>
          <w:color w:val="275D38"/>
          <w:sz w:val="18"/>
          <w:szCs w:val="20"/>
        </w:rPr>
        <w:t xml:space="preserve">O proponente já realizou estudos de due dilligence / investigação de passivos no local? Foi identificada alguma contaminação? </w:t>
      </w:r>
      <w:r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sz w:val="16"/>
          <w:szCs w:val="20"/>
        </w:rPr>
        <w:t xml:space="preserve">      </w:t>
      </w:r>
      <w:r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  <w:r w:rsidRPr="005B0BB2">
        <w:rPr>
          <w:rFonts w:ascii="AIG Futura" w:hAnsi="AIG Futura"/>
          <w:color w:val="275D38"/>
          <w:sz w:val="18"/>
          <w:szCs w:val="20"/>
        </w:rPr>
        <w:t>Em caso positivo descreva abaixo:</w:t>
      </w:r>
    </w:p>
    <w:p w:rsidR="00C21E78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6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12FC1" w:rsidRPr="005B0BB2" w:rsidTr="006B4F76">
        <w:trPr>
          <w:trHeight w:val="247"/>
        </w:trPr>
        <w:tc>
          <w:tcPr>
            <w:tcW w:w="9639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C21E78" w:rsidRPr="005B0BB2" w:rsidRDefault="00C21E78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 xml:space="preserve">11.6. </w:t>
      </w:r>
      <w:r w:rsidR="00181E94" w:rsidRPr="005B0BB2">
        <w:rPr>
          <w:rFonts w:ascii="AIG Futura" w:hAnsi="AIG Futura"/>
          <w:color w:val="275D38"/>
          <w:sz w:val="18"/>
          <w:szCs w:val="20"/>
        </w:rPr>
        <w:t>O proponente possui poços de monitoramento da qualidade do lençol freático</w:t>
      </w:r>
      <w:r w:rsidRPr="005B0BB2">
        <w:rPr>
          <w:rFonts w:ascii="AIG Futura" w:hAnsi="AIG Futura"/>
          <w:color w:val="275D38"/>
          <w:sz w:val="18"/>
          <w:szCs w:val="20"/>
        </w:rPr>
        <w:t xml:space="preserve">? </w:t>
      </w:r>
      <w:r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sz w:val="16"/>
          <w:szCs w:val="20"/>
        </w:rPr>
        <w:t xml:space="preserve">      </w:t>
      </w:r>
      <w:r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</w:p>
    <w:p w:rsidR="00181E94" w:rsidRPr="005B0BB2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5B0BB2">
        <w:rPr>
          <w:rFonts w:ascii="AIG Futura" w:hAnsi="AIG Futura"/>
          <w:color w:val="275D38"/>
          <w:sz w:val="18"/>
          <w:szCs w:val="20"/>
        </w:rPr>
        <w:t xml:space="preserve"> </w:t>
      </w:r>
      <w:r w:rsidR="00972070" w:rsidRPr="005B0BB2">
        <w:rPr>
          <w:rFonts w:ascii="AIG Futura" w:hAnsi="AIG Futura"/>
          <w:color w:val="275D38"/>
          <w:sz w:val="18"/>
          <w:szCs w:val="20"/>
        </w:rPr>
        <w:t>Se sim, agum vez f</w:t>
      </w:r>
      <w:r w:rsidRPr="005B0BB2">
        <w:rPr>
          <w:rFonts w:ascii="AIG Futura" w:hAnsi="AIG Futura"/>
          <w:color w:val="275D38"/>
          <w:sz w:val="18"/>
          <w:szCs w:val="20"/>
        </w:rPr>
        <w:t xml:space="preserve">oi identificada alguma contaminação? </w:t>
      </w:r>
      <w:r w:rsidR="00972070" w:rsidRPr="005B0BB2">
        <w:rPr>
          <w:rFonts w:ascii="AIG Futura" w:hAnsi="AIG Futura"/>
          <w:b/>
          <w:color w:val="275D38"/>
          <w:sz w:val="16"/>
          <w:szCs w:val="20"/>
        </w:rPr>
        <w:t>Sim</w:t>
      </w:r>
      <w:r w:rsidR="00972070"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="00972070"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72070"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="00972070"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="00972070" w:rsidRPr="005B0BB2">
        <w:rPr>
          <w:rFonts w:ascii="AIG Futura" w:hAnsi="AIG Futura"/>
          <w:color w:val="275D38"/>
          <w:sz w:val="16"/>
          <w:szCs w:val="20"/>
        </w:rPr>
        <w:t xml:space="preserve">      </w:t>
      </w:r>
      <w:r w:rsidR="00972070" w:rsidRPr="005B0BB2">
        <w:rPr>
          <w:rFonts w:ascii="AIG Futura" w:hAnsi="AIG Futura"/>
          <w:b/>
          <w:color w:val="275D38"/>
          <w:sz w:val="16"/>
          <w:szCs w:val="20"/>
        </w:rPr>
        <w:t>Não</w:t>
      </w:r>
      <w:r w:rsidR="00972070" w:rsidRPr="005B0BB2">
        <w:rPr>
          <w:rFonts w:ascii="AIG Futura" w:hAnsi="AIG Futura"/>
          <w:color w:val="275D38"/>
          <w:sz w:val="16"/>
          <w:szCs w:val="20"/>
        </w:rPr>
        <w:t xml:space="preserve"> </w:t>
      </w:r>
      <w:r w:rsidR="00972070" w:rsidRPr="005B0BB2">
        <w:rPr>
          <w:rFonts w:ascii="AIG Futura" w:hAnsi="AIG Futura"/>
          <w:color w:val="275D38"/>
          <w:w w:val="95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72070" w:rsidRPr="005B0BB2">
        <w:rPr>
          <w:rFonts w:ascii="AIG Futura" w:hAnsi="AIG Futura"/>
          <w:color w:val="275D38"/>
          <w:w w:val="95"/>
          <w:sz w:val="16"/>
          <w:szCs w:val="20"/>
        </w:rPr>
        <w:instrText xml:space="preserve"> FORMCHECKBOX </w:instrText>
      </w:r>
      <w:r w:rsidR="006B165B">
        <w:rPr>
          <w:rFonts w:ascii="AIG Futura" w:hAnsi="AIG Futura"/>
          <w:color w:val="275D38"/>
          <w:w w:val="95"/>
          <w:sz w:val="16"/>
          <w:szCs w:val="20"/>
        </w:rPr>
      </w:r>
      <w:r w:rsidR="006B165B">
        <w:rPr>
          <w:rFonts w:ascii="AIG Futura" w:hAnsi="AIG Futura"/>
          <w:color w:val="275D38"/>
          <w:w w:val="95"/>
          <w:sz w:val="16"/>
          <w:szCs w:val="20"/>
        </w:rPr>
        <w:fldChar w:fldCharType="separate"/>
      </w:r>
      <w:r w:rsidR="00972070" w:rsidRPr="005B0BB2">
        <w:rPr>
          <w:rFonts w:ascii="AIG Futura" w:hAnsi="AIG Futura"/>
          <w:color w:val="275D38"/>
          <w:w w:val="95"/>
          <w:sz w:val="16"/>
          <w:szCs w:val="20"/>
        </w:rPr>
        <w:fldChar w:fldCharType="end"/>
      </w:r>
      <w:r w:rsidR="00972070" w:rsidRPr="005B0BB2">
        <w:rPr>
          <w:rFonts w:ascii="AIG Futura" w:hAnsi="AIG Futura"/>
          <w:color w:val="275D38"/>
          <w:w w:val="95"/>
          <w:sz w:val="16"/>
          <w:szCs w:val="20"/>
        </w:rPr>
        <w:t xml:space="preserve">.  </w:t>
      </w:r>
      <w:r w:rsidR="00972070" w:rsidRPr="005B0BB2">
        <w:rPr>
          <w:rFonts w:ascii="AIG Futura" w:hAnsi="AIG Futura"/>
          <w:color w:val="275D38"/>
          <w:sz w:val="18"/>
          <w:szCs w:val="20"/>
        </w:rPr>
        <w:t>Em caso positivo descreva abaixo:</w:t>
      </w:r>
    </w:p>
    <w:p w:rsidR="00972070" w:rsidRPr="005B0BB2" w:rsidRDefault="00972070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4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12FC1" w:rsidRPr="005B0BB2" w:rsidTr="006B4F76">
        <w:trPr>
          <w:trHeight w:val="221"/>
        </w:trPr>
        <w:tc>
          <w:tcPr>
            <w:tcW w:w="9639" w:type="dxa"/>
          </w:tcPr>
          <w:p w:rsidR="00181E94" w:rsidRPr="005B0BB2" w:rsidRDefault="00181E94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noProof/>
                <w:color w:val="275D38"/>
                <w:sz w:val="18"/>
                <w:szCs w:val="20"/>
              </w:rPr>
              <w:t> </w:t>
            </w:r>
            <w:r w:rsidRPr="005B0BB2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181E94" w:rsidRPr="00C57AC8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972070" w:rsidRPr="00C57AC8" w:rsidRDefault="00972070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45E5" w:rsidRPr="00D67D5B" w:rsidRDefault="00B945E5" w:rsidP="00D67D5B">
      <w:pPr>
        <w:pStyle w:val="NoSpacing"/>
        <w:numPr>
          <w:ilvl w:val="0"/>
          <w:numId w:val="40"/>
        </w:numPr>
        <w:spacing w:line="276" w:lineRule="auto"/>
        <w:ind w:left="0"/>
        <w:jc w:val="both"/>
        <w:rPr>
          <w:rFonts w:ascii="AIG Futura" w:hAnsi="AIG Futura"/>
          <w:b/>
          <w:color w:val="13AA41"/>
          <w:sz w:val="20"/>
          <w:szCs w:val="20"/>
        </w:rPr>
      </w:pPr>
      <w:r w:rsidRPr="00D67D5B">
        <w:rPr>
          <w:rFonts w:ascii="AIG Futura" w:hAnsi="AIG Futura"/>
          <w:b/>
          <w:color w:val="13AA41"/>
          <w:sz w:val="20"/>
          <w:szCs w:val="20"/>
        </w:rPr>
        <w:lastRenderedPageBreak/>
        <w:t>INFORMAÇÕES COMPLEMENTARES</w:t>
      </w:r>
    </w:p>
    <w:p w:rsidR="00972070" w:rsidRPr="00972070" w:rsidRDefault="00972070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6"/>
          <w:szCs w:val="20"/>
        </w:rPr>
      </w:pPr>
    </w:p>
    <w:p w:rsidR="00B945E5" w:rsidRPr="006B4F76" w:rsidRDefault="00B945E5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6B4F76">
        <w:rPr>
          <w:rFonts w:ascii="AIG Futura" w:hAnsi="AIG Futura"/>
          <w:color w:val="275D38"/>
          <w:sz w:val="18"/>
          <w:szCs w:val="20"/>
        </w:rPr>
        <w:t>Existe alguma previsão para ampliação das atividades do proponente no período de vigência do seguro proposto? Caso positivo, fornecer detalhes.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2615A" w:rsidRPr="006B4F76" w:rsidTr="006B4F76">
        <w:trPr>
          <w:trHeight w:val="227"/>
        </w:trPr>
        <w:tc>
          <w:tcPr>
            <w:tcW w:w="9639" w:type="dxa"/>
          </w:tcPr>
          <w:p w:rsidR="00B945E5" w:rsidRPr="006B4F76" w:rsidRDefault="00B945E5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B945E5" w:rsidRPr="006B4F76" w:rsidRDefault="00B945E5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</w:p>
    <w:p w:rsidR="00B945E5" w:rsidRPr="006B4F76" w:rsidRDefault="00B945E5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6B4F76">
        <w:rPr>
          <w:rFonts w:ascii="AIG Futura" w:hAnsi="AIG Futura"/>
          <w:color w:val="275D38"/>
          <w:sz w:val="18"/>
          <w:szCs w:val="20"/>
        </w:rPr>
        <w:t>Importância Segurada pretendida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2615A" w:rsidRPr="006B4F76" w:rsidTr="006B4F76">
        <w:trPr>
          <w:trHeight w:val="225"/>
        </w:trPr>
        <w:tc>
          <w:tcPr>
            <w:tcW w:w="9639" w:type="dxa"/>
          </w:tcPr>
          <w:p w:rsidR="00B945E5" w:rsidRPr="006B4F76" w:rsidRDefault="00B945E5" w:rsidP="00C57AC8">
            <w:pPr>
              <w:pStyle w:val="NoSpacing"/>
              <w:spacing w:line="276" w:lineRule="auto"/>
              <w:jc w:val="both"/>
              <w:rPr>
                <w:rFonts w:ascii="AIG Futura" w:hAnsi="AIG Futura"/>
                <w:color w:val="275D38"/>
                <w:sz w:val="18"/>
                <w:szCs w:val="20"/>
              </w:rPr>
            </w:pP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  <w:instrText xml:space="preserve"> FORMTEXT </w:instrText>
            </w: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</w: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  <w:fldChar w:fldCharType="separate"/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 w:cs="Cambria Math"/>
                <w:noProof/>
                <w:color w:val="275D38"/>
                <w:sz w:val="18"/>
                <w:szCs w:val="20"/>
              </w:rPr>
              <w:t> </w:t>
            </w:r>
            <w:r w:rsidRPr="006B4F76">
              <w:rPr>
                <w:rFonts w:ascii="AIG Futura" w:hAnsi="AIG Futura"/>
                <w:color w:val="275D38"/>
                <w:sz w:val="18"/>
                <w:szCs w:val="20"/>
              </w:rPr>
              <w:fldChar w:fldCharType="end"/>
            </w:r>
          </w:p>
        </w:tc>
      </w:tr>
    </w:tbl>
    <w:p w:rsidR="00D776A0" w:rsidRPr="006B4F76" w:rsidRDefault="00D776A0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6974" w:rsidRPr="006B4F76" w:rsidRDefault="00F46974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E94" w:rsidRPr="00972070" w:rsidRDefault="00181E94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70">
        <w:rPr>
          <w:rFonts w:ascii="AIG Futura" w:hAnsi="AIG Futura"/>
          <w:b/>
          <w:color w:val="275D3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Informações adicionais</w:t>
      </w:r>
      <w:r w:rsidR="00F46974">
        <w:rPr>
          <w:rFonts w:ascii="AIG Futura" w:hAnsi="AIG Futura"/>
          <w:b/>
          <w:color w:val="275D3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favor anexar</w:t>
      </w:r>
      <w:r w:rsidRPr="00972070">
        <w:rPr>
          <w:rFonts w:ascii="AIG Futura" w:hAnsi="AIG Futura"/>
          <w:b/>
          <w:color w:val="275D3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81E94" w:rsidRPr="00F46974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79B4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B86C6A">
        <w:rPr>
          <w:rFonts w:ascii="AIG Futura" w:hAnsi="AIG Futura"/>
          <w:color w:val="275D38"/>
          <w:sz w:val="18"/>
          <w:szCs w:val="20"/>
        </w:rPr>
        <w:t>- Estudos de investigação de passivos ambientais</w:t>
      </w:r>
      <w:r w:rsidR="004D79B4">
        <w:rPr>
          <w:rFonts w:ascii="AIG Futura" w:hAnsi="AIG Futura"/>
          <w:color w:val="275D38"/>
          <w:sz w:val="18"/>
          <w:szCs w:val="20"/>
        </w:rPr>
        <w:t>/due dilligence</w:t>
      </w:r>
      <w:r w:rsidRPr="00B86C6A">
        <w:rPr>
          <w:rFonts w:ascii="AIG Futura" w:hAnsi="AIG Futura"/>
          <w:color w:val="275D38"/>
          <w:sz w:val="18"/>
          <w:szCs w:val="20"/>
        </w:rPr>
        <w:t xml:space="preserve"> (se disponíveis e aplicável);</w:t>
      </w:r>
    </w:p>
    <w:p w:rsidR="004D79B4" w:rsidRPr="00B86C6A" w:rsidRDefault="004D79B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>
        <w:rPr>
          <w:rFonts w:ascii="AIG Futura" w:hAnsi="AIG Futura"/>
          <w:color w:val="275D38"/>
          <w:sz w:val="18"/>
          <w:szCs w:val="20"/>
        </w:rPr>
        <w:t>- Cópia dos últimos relatórios de monitoramento de solo e lençol freático e layout com a localização;</w:t>
      </w:r>
    </w:p>
    <w:p w:rsidR="00181E94" w:rsidRPr="00B86C6A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B86C6A">
        <w:rPr>
          <w:rFonts w:ascii="AIG Futura" w:hAnsi="AIG Futura"/>
          <w:color w:val="275D38"/>
          <w:sz w:val="18"/>
          <w:szCs w:val="20"/>
        </w:rPr>
        <w:t>- Cópia de procedimentos e sistemas de gestão ambiental;</w:t>
      </w:r>
    </w:p>
    <w:p w:rsidR="00181E94" w:rsidRPr="00B86C6A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B86C6A">
        <w:rPr>
          <w:rFonts w:ascii="AIG Futura" w:hAnsi="AIG Futura"/>
          <w:color w:val="275D38"/>
          <w:sz w:val="18"/>
          <w:szCs w:val="20"/>
        </w:rPr>
        <w:t>- Cópia da Licença ambiental de operação;</w:t>
      </w:r>
    </w:p>
    <w:p w:rsidR="00181E94" w:rsidRPr="00B86C6A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B86C6A">
        <w:rPr>
          <w:rFonts w:ascii="AIG Futura" w:hAnsi="AIG Futura"/>
          <w:color w:val="275D38"/>
          <w:sz w:val="18"/>
          <w:szCs w:val="20"/>
        </w:rPr>
        <w:t>- Relatórios de auditoria ambiental;</w:t>
      </w:r>
    </w:p>
    <w:p w:rsidR="00181E94" w:rsidRPr="00B86C6A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B86C6A">
        <w:rPr>
          <w:rFonts w:ascii="AIG Futura" w:hAnsi="AIG Futura"/>
          <w:color w:val="275D38"/>
          <w:sz w:val="18"/>
          <w:szCs w:val="20"/>
        </w:rPr>
        <w:t>- Fotos e layouts da área;</w:t>
      </w:r>
    </w:p>
    <w:p w:rsidR="00181E94" w:rsidRDefault="00181E9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  <w:lang w:val="es-AR"/>
        </w:rPr>
      </w:pPr>
    </w:p>
    <w:p w:rsidR="00D67D5B" w:rsidRPr="00C57AC8" w:rsidRDefault="00D67D5B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  <w:lang w:val="es-AR"/>
        </w:rPr>
      </w:pPr>
    </w:p>
    <w:p w:rsidR="002377F1" w:rsidRPr="00F46974" w:rsidRDefault="002377F1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4"/>
          <w:szCs w:val="20"/>
        </w:rPr>
      </w:pPr>
    </w:p>
    <w:p w:rsidR="00B86C6A" w:rsidRPr="00C57AC8" w:rsidRDefault="00B86C6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982DD6" w:rsidRPr="0092615A" w:rsidRDefault="00982DD6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18"/>
          <w:szCs w:val="20"/>
        </w:rPr>
      </w:pPr>
      <w:r w:rsidRPr="0092615A">
        <w:rPr>
          <w:rFonts w:ascii="AIG Futura" w:hAnsi="AIG Futura"/>
          <w:color w:val="275D38"/>
          <w:sz w:val="18"/>
          <w:szCs w:val="20"/>
        </w:rPr>
        <w:t>Declaro, sob pena de aplicação das sanções previstas no Código Civil Brasileiro, que as informações contidas neste questionário são completas e verdadeiras.</w:t>
      </w:r>
      <w:r w:rsidR="00DD787B" w:rsidRPr="0092615A">
        <w:rPr>
          <w:rFonts w:ascii="AIG Futura" w:hAnsi="AIG Futura"/>
          <w:color w:val="275D38"/>
          <w:sz w:val="18"/>
          <w:szCs w:val="20"/>
        </w:rPr>
        <w:t xml:space="preserve"> Declaro também entender ser necessário informar imediatamente a seguradora caso as informações prestadas neste questionário sofram quaisquer alterações, compreendendo que neste caso, a seguradora poderá retirar ou modificar quaisquer cotações, propostas, ou formalizações de cobertura securitária eventualmente feitas.</w:t>
      </w:r>
    </w:p>
    <w:p w:rsidR="00982DD6" w:rsidRDefault="00982DD6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92615A" w:rsidRDefault="0092615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B86C6A" w:rsidRDefault="00B86C6A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F46974" w:rsidRDefault="00F46974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972070" w:rsidRPr="00C57AC8" w:rsidRDefault="00972070" w:rsidP="00C57AC8">
      <w:pPr>
        <w:pStyle w:val="NoSpacing"/>
        <w:spacing w:line="276" w:lineRule="auto"/>
        <w:jc w:val="both"/>
        <w:rPr>
          <w:rFonts w:ascii="AIG Futura" w:hAnsi="AIG Futura"/>
          <w:color w:val="275D38"/>
          <w:sz w:val="20"/>
          <w:szCs w:val="20"/>
        </w:rPr>
      </w:pPr>
    </w:p>
    <w:p w:rsidR="00982DD6" w:rsidRPr="00C57AC8" w:rsidRDefault="00982DD6" w:rsidP="0092615A">
      <w:pPr>
        <w:pStyle w:val="NoSpacing"/>
        <w:spacing w:line="276" w:lineRule="auto"/>
        <w:jc w:val="center"/>
        <w:rPr>
          <w:rFonts w:ascii="AIG Futura" w:hAnsi="AIG Futura"/>
          <w:b/>
          <w:color w:val="275D38"/>
          <w:sz w:val="20"/>
          <w:szCs w:val="20"/>
        </w:rPr>
      </w:pPr>
      <w:r w:rsidRPr="00C57AC8">
        <w:rPr>
          <w:rFonts w:ascii="AIG Futura" w:hAnsi="AIG Futura"/>
          <w:b/>
          <w:color w:val="275D38"/>
          <w:sz w:val="20"/>
          <w:szCs w:val="20"/>
        </w:rPr>
        <w:t>__________________________________________________</w:t>
      </w:r>
    </w:p>
    <w:p w:rsidR="00982DD6" w:rsidRPr="00C57AC8" w:rsidRDefault="00982DD6" w:rsidP="0092615A">
      <w:pPr>
        <w:pStyle w:val="NoSpacing"/>
        <w:spacing w:line="276" w:lineRule="auto"/>
        <w:jc w:val="center"/>
        <w:rPr>
          <w:rFonts w:ascii="AIG Futura" w:hAnsi="AIG Futura"/>
          <w:color w:val="275D38"/>
          <w:sz w:val="20"/>
          <w:szCs w:val="20"/>
        </w:rPr>
      </w:pPr>
      <w:r w:rsidRPr="00C57AC8">
        <w:rPr>
          <w:rFonts w:ascii="AIG Futura" w:hAnsi="AIG Futura"/>
          <w:color w:val="275D38"/>
          <w:sz w:val="20"/>
          <w:szCs w:val="20"/>
        </w:rPr>
        <w:t>Assinatura do proponente ou seu representante legal</w:t>
      </w:r>
    </w:p>
    <w:p w:rsidR="00982DD6" w:rsidRPr="00C57AC8" w:rsidRDefault="00982DD6" w:rsidP="0092615A">
      <w:pPr>
        <w:pStyle w:val="NoSpacing"/>
        <w:spacing w:line="276" w:lineRule="auto"/>
        <w:jc w:val="center"/>
        <w:rPr>
          <w:rFonts w:ascii="AIG Futura" w:hAnsi="AIG Futura"/>
          <w:b/>
          <w:color w:val="275D38"/>
          <w:sz w:val="20"/>
          <w:szCs w:val="20"/>
        </w:rPr>
      </w:pPr>
    </w:p>
    <w:p w:rsidR="00982DD6" w:rsidRPr="00C57AC8" w:rsidRDefault="00982DD6" w:rsidP="0092615A">
      <w:pPr>
        <w:pStyle w:val="NoSpacing"/>
        <w:spacing w:line="276" w:lineRule="auto"/>
        <w:jc w:val="center"/>
        <w:rPr>
          <w:rFonts w:ascii="AIG Futura" w:hAnsi="AIG Futura"/>
          <w:b/>
          <w:color w:val="275D38"/>
          <w:sz w:val="20"/>
          <w:szCs w:val="20"/>
        </w:rPr>
      </w:pPr>
      <w:r w:rsidRPr="00C57AC8">
        <w:rPr>
          <w:rFonts w:ascii="AIG Futura" w:hAnsi="AIG Futura"/>
          <w:color w:val="275D38"/>
          <w:sz w:val="20"/>
          <w:szCs w:val="20"/>
        </w:rPr>
        <w:fldChar w:fldCharType="begin">
          <w:ffData>
            <w:name w:val="Texto291"/>
            <w:enabled/>
            <w:calcOnExit w:val="0"/>
            <w:textInput/>
          </w:ffData>
        </w:fldChar>
      </w:r>
      <w:bookmarkStart w:id="154" w:name="Texto291"/>
      <w:r w:rsidRPr="00C57AC8">
        <w:rPr>
          <w:rFonts w:ascii="AIG Futura" w:hAnsi="AIG Futura"/>
          <w:color w:val="275D38"/>
          <w:sz w:val="20"/>
          <w:szCs w:val="20"/>
        </w:rPr>
        <w:instrText xml:space="preserve"> FORMTEXT </w:instrText>
      </w:r>
      <w:r w:rsidRPr="00C57AC8">
        <w:rPr>
          <w:rFonts w:ascii="AIG Futura" w:hAnsi="AIG Futura"/>
          <w:color w:val="275D38"/>
          <w:sz w:val="20"/>
          <w:szCs w:val="20"/>
        </w:rPr>
      </w:r>
      <w:r w:rsidRPr="00C57AC8">
        <w:rPr>
          <w:rFonts w:ascii="AIG Futura" w:hAnsi="AIG Futura"/>
          <w:color w:val="275D38"/>
          <w:sz w:val="20"/>
          <w:szCs w:val="20"/>
        </w:rPr>
        <w:fldChar w:fldCharType="separate"/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color w:val="275D38"/>
          <w:sz w:val="20"/>
          <w:szCs w:val="20"/>
        </w:rPr>
        <w:fldChar w:fldCharType="end"/>
      </w:r>
      <w:bookmarkEnd w:id="154"/>
      <w:r w:rsidRPr="00C57AC8">
        <w:rPr>
          <w:rFonts w:ascii="AIG Futura" w:hAnsi="AIG Futura"/>
          <w:color w:val="275D38"/>
          <w:sz w:val="20"/>
          <w:szCs w:val="20"/>
        </w:rPr>
        <w:t xml:space="preserve">, </w:t>
      </w:r>
      <w:r w:rsidRPr="00C57AC8">
        <w:rPr>
          <w:rFonts w:ascii="AIG Futura" w:hAnsi="AIG Futura"/>
          <w:color w:val="275D38"/>
          <w:sz w:val="20"/>
          <w:szCs w:val="20"/>
        </w:rPr>
        <w:fldChar w:fldCharType="begin">
          <w:ffData>
            <w:name w:val="Texto291"/>
            <w:enabled/>
            <w:calcOnExit w:val="0"/>
            <w:textInput/>
          </w:ffData>
        </w:fldChar>
      </w:r>
      <w:r w:rsidRPr="00C57AC8">
        <w:rPr>
          <w:rFonts w:ascii="AIG Futura" w:hAnsi="AIG Futura"/>
          <w:color w:val="275D38"/>
          <w:sz w:val="20"/>
          <w:szCs w:val="20"/>
        </w:rPr>
        <w:instrText xml:space="preserve"> FORMTEXT </w:instrText>
      </w:r>
      <w:r w:rsidRPr="00C57AC8">
        <w:rPr>
          <w:rFonts w:ascii="AIG Futura" w:hAnsi="AIG Futura"/>
          <w:color w:val="275D38"/>
          <w:sz w:val="20"/>
          <w:szCs w:val="20"/>
        </w:rPr>
      </w:r>
      <w:r w:rsidRPr="00C57AC8">
        <w:rPr>
          <w:rFonts w:ascii="AIG Futura" w:hAnsi="AIG Futura"/>
          <w:color w:val="275D38"/>
          <w:sz w:val="20"/>
          <w:szCs w:val="20"/>
        </w:rPr>
        <w:fldChar w:fldCharType="separate"/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noProof/>
          <w:color w:val="275D38"/>
          <w:sz w:val="20"/>
          <w:szCs w:val="20"/>
        </w:rPr>
        <w:t> </w:t>
      </w:r>
      <w:r w:rsidRPr="00C57AC8">
        <w:rPr>
          <w:rFonts w:ascii="AIG Futura" w:hAnsi="AIG Futura"/>
          <w:color w:val="275D38"/>
          <w:sz w:val="20"/>
          <w:szCs w:val="20"/>
        </w:rPr>
        <w:fldChar w:fldCharType="end"/>
      </w:r>
      <w:r w:rsidRPr="00C57AC8">
        <w:rPr>
          <w:rFonts w:ascii="AIG Futura" w:hAnsi="AIG Futura"/>
          <w:color w:val="275D38"/>
          <w:sz w:val="20"/>
          <w:szCs w:val="20"/>
        </w:rPr>
        <w:t xml:space="preserve"> de </w:t>
      </w:r>
      <w:r w:rsidRPr="00C57AC8">
        <w:rPr>
          <w:rFonts w:ascii="AIG Futura" w:hAnsi="AIG Futura"/>
          <w:color w:val="275D3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AC8">
        <w:rPr>
          <w:rFonts w:ascii="AIG Futura" w:hAnsi="AIG Futura"/>
          <w:color w:val="275D38"/>
          <w:sz w:val="20"/>
          <w:szCs w:val="20"/>
        </w:rPr>
        <w:instrText xml:space="preserve"> FORMTEXT </w:instrText>
      </w:r>
      <w:r w:rsidRPr="00C57AC8">
        <w:rPr>
          <w:rFonts w:ascii="AIG Futura" w:hAnsi="AIG Futura"/>
          <w:color w:val="275D38"/>
          <w:sz w:val="20"/>
          <w:szCs w:val="20"/>
        </w:rPr>
      </w:r>
      <w:r w:rsidRPr="00C57AC8">
        <w:rPr>
          <w:rFonts w:ascii="AIG Futura" w:hAnsi="AIG Futura"/>
          <w:color w:val="275D38"/>
          <w:sz w:val="20"/>
          <w:szCs w:val="20"/>
        </w:rPr>
        <w:fldChar w:fldCharType="separate"/>
      </w:r>
      <w:r w:rsidR="001E4BA3" w:rsidRPr="00C57AC8">
        <w:rPr>
          <w:rFonts w:ascii="AIG Futura" w:hAnsi="AIG Futura"/>
          <w:color w:val="275D38"/>
          <w:sz w:val="20"/>
          <w:szCs w:val="20"/>
        </w:rPr>
        <w:t>maio</w:t>
      </w:r>
      <w:r w:rsidRPr="00C57AC8">
        <w:rPr>
          <w:rFonts w:ascii="AIG Futura" w:hAnsi="AIG Futura"/>
          <w:color w:val="275D38"/>
          <w:sz w:val="20"/>
          <w:szCs w:val="20"/>
        </w:rPr>
        <w:fldChar w:fldCharType="end"/>
      </w:r>
      <w:r w:rsidRPr="00C57AC8">
        <w:rPr>
          <w:rFonts w:ascii="AIG Futura" w:hAnsi="AIG Futura"/>
          <w:color w:val="275D38"/>
          <w:sz w:val="20"/>
          <w:szCs w:val="20"/>
        </w:rPr>
        <w:t xml:space="preserve"> de </w:t>
      </w:r>
      <w:r w:rsidRPr="00C57AC8">
        <w:rPr>
          <w:rFonts w:ascii="AIG Futura" w:hAnsi="AIG Futura"/>
          <w:color w:val="275D38"/>
          <w:sz w:val="20"/>
          <w:szCs w:val="20"/>
        </w:rPr>
        <w:fldChar w:fldCharType="begin">
          <w:ffData>
            <w:name w:val="Texto291"/>
            <w:enabled/>
            <w:calcOnExit w:val="0"/>
            <w:textInput/>
          </w:ffData>
        </w:fldChar>
      </w:r>
      <w:r w:rsidRPr="00C57AC8">
        <w:rPr>
          <w:rFonts w:ascii="AIG Futura" w:hAnsi="AIG Futura"/>
          <w:color w:val="275D38"/>
          <w:sz w:val="20"/>
          <w:szCs w:val="20"/>
        </w:rPr>
        <w:instrText xml:space="preserve"> FORMTEXT </w:instrText>
      </w:r>
      <w:r w:rsidRPr="00C57AC8">
        <w:rPr>
          <w:rFonts w:ascii="AIG Futura" w:hAnsi="AIG Futura"/>
          <w:color w:val="275D38"/>
          <w:sz w:val="20"/>
          <w:szCs w:val="20"/>
        </w:rPr>
      </w:r>
      <w:r w:rsidRPr="00C57AC8">
        <w:rPr>
          <w:rFonts w:ascii="AIG Futura" w:hAnsi="AIG Futura"/>
          <w:color w:val="275D38"/>
          <w:sz w:val="20"/>
          <w:szCs w:val="20"/>
        </w:rPr>
        <w:fldChar w:fldCharType="separate"/>
      </w:r>
      <w:r w:rsidR="001E4BA3" w:rsidRPr="00C57AC8">
        <w:rPr>
          <w:rFonts w:ascii="AIG Futura" w:hAnsi="AIG Futura"/>
          <w:noProof/>
          <w:color w:val="275D38"/>
          <w:sz w:val="20"/>
          <w:szCs w:val="20"/>
        </w:rPr>
        <w:t>2018</w:t>
      </w:r>
      <w:r w:rsidRPr="00C57AC8">
        <w:rPr>
          <w:rFonts w:ascii="AIG Futura" w:hAnsi="AIG Futura"/>
          <w:color w:val="275D38"/>
          <w:sz w:val="20"/>
          <w:szCs w:val="20"/>
        </w:rPr>
        <w:fldChar w:fldCharType="end"/>
      </w:r>
      <w:r w:rsidRPr="00C57AC8">
        <w:rPr>
          <w:rFonts w:ascii="AIG Futura" w:hAnsi="AIG Futura"/>
          <w:b/>
          <w:color w:val="275D38"/>
          <w:sz w:val="20"/>
          <w:szCs w:val="20"/>
        </w:rPr>
        <w:br/>
        <w:t>Local e Data</w:t>
      </w:r>
    </w:p>
    <w:p w:rsidR="0097222F" w:rsidRPr="00C57AC8" w:rsidRDefault="0097222F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B86C6A" w:rsidRDefault="00B86C6A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5B0BB2" w:rsidRDefault="005B0BB2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5B0BB2" w:rsidRDefault="005B0BB2" w:rsidP="00C57AC8">
      <w:pPr>
        <w:pStyle w:val="NoSpacing"/>
        <w:spacing w:line="276" w:lineRule="auto"/>
        <w:jc w:val="both"/>
        <w:rPr>
          <w:rFonts w:ascii="AIG Futura" w:hAnsi="AIG Futura"/>
          <w:b/>
          <w:color w:val="275D38"/>
          <w:sz w:val="20"/>
          <w:szCs w:val="20"/>
        </w:rPr>
      </w:pPr>
    </w:p>
    <w:p w:rsidR="00DD787B" w:rsidRPr="0092615A" w:rsidRDefault="00DD787B" w:rsidP="00C57AC8">
      <w:pPr>
        <w:pStyle w:val="NoSpacing"/>
        <w:spacing w:line="276" w:lineRule="auto"/>
        <w:jc w:val="both"/>
        <w:rPr>
          <w:rFonts w:ascii="AIG Futura" w:hAnsi="AIG Futura"/>
          <w:color w:val="808080" w:themeColor="background1" w:themeShade="80"/>
          <w:sz w:val="14"/>
          <w:szCs w:val="20"/>
        </w:rPr>
      </w:pP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t xml:space="preserve">I – “A aceitação do seguro estará sujeita à análise do risco”; </w:t>
      </w: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tab/>
      </w: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br/>
        <w:t xml:space="preserve">II – “O registro deste plano na SUSEP não implica, por parte da Autarquia, incentivo ou recomendação a sua comercialização”; e </w:t>
      </w: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br/>
        <w:t>III – “O segurado poderá consultar a situação cadastral de seu corretor de seguros, no site www.susep.gov.br, por meio do número de seu registro na SUSEP, nome completo, CNPJ ou CPF”.</w:t>
      </w:r>
    </w:p>
    <w:p w:rsidR="00DD787B" w:rsidRPr="0092615A" w:rsidRDefault="0097222F" w:rsidP="00C57AC8">
      <w:pPr>
        <w:pStyle w:val="NoSpacing"/>
        <w:spacing w:line="276" w:lineRule="auto"/>
        <w:jc w:val="both"/>
        <w:rPr>
          <w:rFonts w:ascii="AIG Futura" w:hAnsi="AIG Futura"/>
          <w:color w:val="808080" w:themeColor="background1" w:themeShade="80"/>
          <w:sz w:val="14"/>
          <w:szCs w:val="20"/>
        </w:rPr>
      </w:pP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t>SAC (Central 24h): 0800 726 6130</w:t>
      </w: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tab/>
      </w: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br/>
        <w:t>SAC - Atendimento a deficientes auditivos e da fala (Central 24h): 0800 724 0149</w:t>
      </w: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tab/>
      </w: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br/>
        <w:t>Ouvidoria (2ª a 6ª feira, das 9h às 18h): 0800 724 0219</w:t>
      </w: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tab/>
      </w:r>
      <w:r w:rsidRPr="0092615A">
        <w:rPr>
          <w:rFonts w:ascii="AIG Futura" w:hAnsi="AIG Futura"/>
          <w:color w:val="808080" w:themeColor="background1" w:themeShade="80"/>
          <w:sz w:val="14"/>
          <w:szCs w:val="20"/>
        </w:rPr>
        <w:br/>
        <w:t>Ouvidoria - Atendimento a deficientes auditivos e da fala (2ª a 6ª feira, das 9h às 18h): 0800 200 1244</w:t>
      </w:r>
    </w:p>
    <w:sectPr w:rsidR="00DD787B" w:rsidRPr="0092615A" w:rsidSect="006B4F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274" w:bottom="1417" w:left="993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48" w:rsidRDefault="00C81C48" w:rsidP="00BA6D24">
      <w:pPr>
        <w:spacing w:after="0" w:line="240" w:lineRule="auto"/>
      </w:pPr>
      <w:r>
        <w:separator/>
      </w:r>
    </w:p>
  </w:endnote>
  <w:endnote w:type="continuationSeparator" w:id="0">
    <w:p w:rsidR="00C81C48" w:rsidRDefault="00C81C48" w:rsidP="00BA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IG Futura 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IG Futu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78" w:rsidRDefault="00C21E78" w:rsidP="00982DD6">
    <w:pPr>
      <w:pStyle w:val="Footer"/>
      <w:ind w:right="360"/>
      <w:rPr>
        <w:rFonts w:ascii="Calibri" w:hAnsi="Calibri"/>
        <w:b/>
        <w:sz w:val="16"/>
        <w:szCs w:val="16"/>
      </w:rPr>
    </w:pPr>
  </w:p>
  <w:p w:rsidR="00C21E78" w:rsidRDefault="00C21E78" w:rsidP="0097222F">
    <w:pPr>
      <w:pStyle w:val="Footer"/>
      <w:ind w:right="360"/>
      <w:jc w:val="both"/>
      <w:rPr>
        <w:rFonts w:ascii="Calibri" w:hAnsi="Calibri"/>
        <w:b/>
        <w:sz w:val="16"/>
        <w:szCs w:val="16"/>
      </w:rPr>
    </w:pPr>
    <w:r w:rsidRPr="00F03C34">
      <w:rPr>
        <w:rFonts w:ascii="Calibri" w:hAnsi="Calibri"/>
        <w:b/>
        <w:sz w:val="16"/>
        <w:szCs w:val="16"/>
      </w:rPr>
      <w:t xml:space="preserve">Seguro </w:t>
    </w:r>
    <w:r>
      <w:rPr>
        <w:rFonts w:ascii="Calibri" w:hAnsi="Calibri"/>
        <w:b/>
        <w:sz w:val="16"/>
        <w:szCs w:val="16"/>
      </w:rPr>
      <w:t xml:space="preserve">para Riscos </w:t>
    </w:r>
    <w:r w:rsidRPr="00F03C34">
      <w:rPr>
        <w:rFonts w:ascii="Calibri" w:hAnsi="Calibri"/>
        <w:b/>
        <w:sz w:val="16"/>
        <w:szCs w:val="16"/>
      </w:rPr>
      <w:t>Ambienta</w:t>
    </w:r>
    <w:r>
      <w:rPr>
        <w:rFonts w:ascii="Calibri" w:hAnsi="Calibri"/>
        <w:b/>
        <w:sz w:val="16"/>
        <w:szCs w:val="16"/>
      </w:rPr>
      <w:t>is</w:t>
    </w:r>
  </w:p>
  <w:p w:rsidR="00C21E78" w:rsidRPr="00DD787B" w:rsidRDefault="00C21E78" w:rsidP="0097222F">
    <w:pPr>
      <w:pStyle w:val="Footer"/>
      <w:ind w:right="360"/>
      <w:jc w:val="both"/>
      <w:rPr>
        <w:rFonts w:ascii="Calibri" w:hAnsi="Calibri"/>
        <w:b/>
        <w:sz w:val="8"/>
        <w:szCs w:val="16"/>
      </w:rPr>
    </w:pPr>
  </w:p>
  <w:p w:rsidR="00C21E78" w:rsidRPr="0097222F" w:rsidRDefault="00C21E78" w:rsidP="0097222F">
    <w:pPr>
      <w:pStyle w:val="Footer"/>
      <w:ind w:right="-1"/>
      <w:jc w:val="both"/>
      <w:rPr>
        <w:rFonts w:ascii="Calibri" w:hAnsi="Calibri"/>
        <w:sz w:val="14"/>
        <w:szCs w:val="16"/>
      </w:rPr>
    </w:pPr>
    <w:r>
      <w:rPr>
        <w:rFonts w:ascii="Calibri" w:hAnsi="Calibri"/>
        <w:bCs/>
        <w:i/>
        <w:iCs/>
        <w:sz w:val="14"/>
        <w:szCs w:val="16"/>
      </w:rPr>
      <w:t xml:space="preserve">AIG SEGUROS BRASIL S.A. - </w:t>
    </w:r>
    <w:r w:rsidRPr="00C91B1E">
      <w:rPr>
        <w:rFonts w:ascii="Calibri" w:hAnsi="Calibri"/>
        <w:i/>
        <w:iCs/>
        <w:sz w:val="14"/>
        <w:szCs w:val="16"/>
      </w:rPr>
      <w:t xml:space="preserve">CNPJ/MF sob o n.º </w:t>
    </w:r>
    <w:r w:rsidRPr="00C91B1E">
      <w:rPr>
        <w:rFonts w:ascii="Calibri" w:hAnsi="Calibri"/>
        <w:bCs/>
        <w:i/>
        <w:iCs/>
        <w:sz w:val="14"/>
        <w:szCs w:val="16"/>
      </w:rPr>
      <w:t>33.040.981/0001-50</w:t>
    </w:r>
    <w:r>
      <w:rPr>
        <w:rFonts w:ascii="Calibri" w:hAnsi="Calibri"/>
        <w:bCs/>
        <w:i/>
        <w:iCs/>
        <w:sz w:val="14"/>
        <w:szCs w:val="16"/>
      </w:rPr>
      <w:t xml:space="preserve"> - </w:t>
    </w:r>
    <w:r>
      <w:rPr>
        <w:rFonts w:ascii="Calibri" w:hAnsi="Calibri"/>
        <w:i/>
        <w:iCs/>
        <w:sz w:val="14"/>
        <w:szCs w:val="16"/>
      </w:rPr>
      <w:t xml:space="preserve"> </w:t>
    </w:r>
    <w:r w:rsidRPr="0097222F">
      <w:rPr>
        <w:rFonts w:ascii="Calibri" w:hAnsi="Calibri"/>
        <w:i/>
        <w:iCs/>
        <w:sz w:val="14"/>
        <w:szCs w:val="16"/>
      </w:rPr>
      <w:t>Av. Juscelino Kubitschek, 2041, Torre E, 10º andar, Vila Olímpia, São Paulo-SP, CEP 04543-011</w:t>
    </w:r>
    <w:r>
      <w:rPr>
        <w:rFonts w:ascii="Calibri" w:hAnsi="Calibri"/>
        <w:i/>
        <w:iCs/>
        <w:sz w:val="14"/>
        <w:szCs w:val="16"/>
      </w:rPr>
      <w:t xml:space="preserve"> | Ambiental Instalações Comerciais e Industriais - </w:t>
    </w:r>
    <w:r w:rsidRPr="00C91B1E">
      <w:rPr>
        <w:rFonts w:ascii="Calibri" w:hAnsi="Calibri"/>
        <w:i/>
        <w:iCs/>
        <w:sz w:val="14"/>
        <w:szCs w:val="16"/>
      </w:rPr>
      <w:t> </w:t>
    </w:r>
    <w:r w:rsidRPr="00DD787B">
      <w:rPr>
        <w:rFonts w:ascii="Calibri" w:hAnsi="Calibri"/>
        <w:i/>
        <w:iCs/>
        <w:sz w:val="14"/>
        <w:szCs w:val="16"/>
      </w:rPr>
      <w:t>Proc</w:t>
    </w:r>
    <w:r>
      <w:rPr>
        <w:rFonts w:ascii="Calibri" w:hAnsi="Calibri"/>
        <w:i/>
        <w:iCs/>
        <w:sz w:val="14"/>
        <w:szCs w:val="16"/>
      </w:rPr>
      <w:t xml:space="preserve">esso SUSEP </w:t>
    </w:r>
    <w:r w:rsidRPr="00181E94">
      <w:rPr>
        <w:rFonts w:ascii="Calibri" w:hAnsi="Calibri"/>
        <w:i/>
        <w:iCs/>
        <w:sz w:val="14"/>
        <w:szCs w:val="16"/>
      </w:rPr>
      <w:t>15414.901510/2017-68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78" w:rsidRDefault="00C21E78" w:rsidP="00982DD6">
    <w:pPr>
      <w:pStyle w:val="Footer"/>
      <w:ind w:right="360"/>
      <w:rPr>
        <w:rFonts w:ascii="Calibri" w:hAnsi="Calibri"/>
        <w:b/>
        <w:sz w:val="16"/>
        <w:szCs w:val="16"/>
      </w:rPr>
    </w:pPr>
  </w:p>
  <w:p w:rsidR="00C21E78" w:rsidRDefault="00C21E78" w:rsidP="00982DD6">
    <w:pPr>
      <w:pStyle w:val="Footer"/>
      <w:ind w:right="360"/>
      <w:rPr>
        <w:rFonts w:ascii="Calibri" w:hAnsi="Calibri"/>
        <w:b/>
        <w:sz w:val="16"/>
        <w:szCs w:val="16"/>
      </w:rPr>
    </w:pPr>
    <w:r w:rsidRPr="00F03C34">
      <w:rPr>
        <w:rFonts w:ascii="Calibri" w:hAnsi="Calibri"/>
        <w:b/>
        <w:sz w:val="16"/>
        <w:szCs w:val="16"/>
      </w:rPr>
      <w:t xml:space="preserve">Seguro </w:t>
    </w:r>
    <w:r>
      <w:rPr>
        <w:rFonts w:ascii="Calibri" w:hAnsi="Calibri"/>
        <w:b/>
        <w:sz w:val="16"/>
        <w:szCs w:val="16"/>
      </w:rPr>
      <w:t xml:space="preserve">para Riscos </w:t>
    </w:r>
    <w:r w:rsidRPr="00F03C34">
      <w:rPr>
        <w:rFonts w:ascii="Calibri" w:hAnsi="Calibri"/>
        <w:b/>
        <w:sz w:val="16"/>
        <w:szCs w:val="16"/>
      </w:rPr>
      <w:t>Ambienta</w:t>
    </w:r>
    <w:r>
      <w:rPr>
        <w:rFonts w:ascii="Calibri" w:hAnsi="Calibri"/>
        <w:b/>
        <w:sz w:val="16"/>
        <w:szCs w:val="16"/>
      </w:rPr>
      <w:t>is</w:t>
    </w:r>
  </w:p>
  <w:p w:rsidR="00C21E78" w:rsidRPr="00DD787B" w:rsidRDefault="00C21E78" w:rsidP="00982DD6">
    <w:pPr>
      <w:pStyle w:val="Footer"/>
      <w:ind w:right="360"/>
      <w:rPr>
        <w:rFonts w:ascii="Calibri" w:hAnsi="Calibri"/>
        <w:b/>
        <w:sz w:val="8"/>
        <w:szCs w:val="16"/>
      </w:rPr>
    </w:pPr>
  </w:p>
  <w:p w:rsidR="00C21E78" w:rsidRPr="00C91B1E" w:rsidRDefault="00C21E78" w:rsidP="0097222F">
    <w:pPr>
      <w:pStyle w:val="Footer"/>
      <w:ind w:right="-1"/>
      <w:jc w:val="both"/>
      <w:rPr>
        <w:rFonts w:ascii="Calibri" w:hAnsi="Calibri"/>
        <w:sz w:val="14"/>
        <w:szCs w:val="16"/>
      </w:rPr>
    </w:pPr>
    <w:r>
      <w:rPr>
        <w:rFonts w:ascii="Calibri" w:hAnsi="Calibri"/>
        <w:bCs/>
        <w:i/>
        <w:iCs/>
        <w:sz w:val="14"/>
        <w:szCs w:val="16"/>
      </w:rPr>
      <w:t xml:space="preserve">AIG SEGUROS BRASIL S.A. - </w:t>
    </w:r>
    <w:r w:rsidRPr="00C91B1E">
      <w:rPr>
        <w:rFonts w:ascii="Calibri" w:hAnsi="Calibri"/>
        <w:i/>
        <w:iCs/>
        <w:sz w:val="14"/>
        <w:szCs w:val="16"/>
      </w:rPr>
      <w:t xml:space="preserve">CNPJ/MF sob o n.º </w:t>
    </w:r>
    <w:r w:rsidRPr="00C91B1E">
      <w:rPr>
        <w:rFonts w:ascii="Calibri" w:hAnsi="Calibri"/>
        <w:bCs/>
        <w:i/>
        <w:iCs/>
        <w:sz w:val="14"/>
        <w:szCs w:val="16"/>
      </w:rPr>
      <w:t>33.040.981/0001-50</w:t>
    </w:r>
    <w:r>
      <w:rPr>
        <w:rFonts w:ascii="Calibri" w:hAnsi="Calibri"/>
        <w:bCs/>
        <w:i/>
        <w:iCs/>
        <w:sz w:val="14"/>
        <w:szCs w:val="16"/>
      </w:rPr>
      <w:t xml:space="preserve"> - </w:t>
    </w:r>
    <w:r>
      <w:rPr>
        <w:rFonts w:ascii="Calibri" w:hAnsi="Calibri"/>
        <w:i/>
        <w:iCs/>
        <w:sz w:val="14"/>
        <w:szCs w:val="16"/>
      </w:rPr>
      <w:t xml:space="preserve"> </w:t>
    </w:r>
    <w:r w:rsidRPr="0097222F">
      <w:rPr>
        <w:rFonts w:ascii="Calibri" w:hAnsi="Calibri"/>
        <w:i/>
        <w:iCs/>
        <w:sz w:val="14"/>
        <w:szCs w:val="16"/>
      </w:rPr>
      <w:t xml:space="preserve">Av. </w:t>
    </w:r>
    <w:r w:rsidRPr="0097222F">
      <w:rPr>
        <w:rFonts w:ascii="Calibri" w:hAnsi="Calibri"/>
        <w:i/>
        <w:iCs/>
        <w:sz w:val="14"/>
        <w:szCs w:val="16"/>
      </w:rPr>
      <w:t>Juscelino Kubitschek, 2041, Torre E, 10º andar, Vila Olímpia, São Paulo-SP, CEP 04543-011</w:t>
    </w:r>
    <w:r>
      <w:rPr>
        <w:rFonts w:ascii="Calibri" w:hAnsi="Calibri"/>
        <w:i/>
        <w:iCs/>
        <w:sz w:val="14"/>
        <w:szCs w:val="16"/>
      </w:rPr>
      <w:t xml:space="preserve"> | Ambiental Transportes - </w:t>
    </w:r>
    <w:r w:rsidRPr="00C91B1E">
      <w:rPr>
        <w:rFonts w:ascii="Calibri" w:hAnsi="Calibri"/>
        <w:i/>
        <w:iCs/>
        <w:sz w:val="14"/>
        <w:szCs w:val="16"/>
      </w:rPr>
      <w:t> </w:t>
    </w:r>
    <w:r w:rsidRPr="00DD787B">
      <w:rPr>
        <w:rFonts w:ascii="Calibri" w:hAnsi="Calibri"/>
        <w:i/>
        <w:iCs/>
        <w:sz w:val="14"/>
        <w:szCs w:val="16"/>
      </w:rPr>
      <w:t>Proc</w:t>
    </w:r>
    <w:r>
      <w:rPr>
        <w:rFonts w:ascii="Calibri" w:hAnsi="Calibri"/>
        <w:i/>
        <w:iCs/>
        <w:sz w:val="14"/>
        <w:szCs w:val="16"/>
      </w:rPr>
      <w:t xml:space="preserve">esso SUSEP </w:t>
    </w:r>
    <w:r w:rsidR="007C057B" w:rsidRPr="007C057B">
      <w:rPr>
        <w:rFonts w:ascii="Calibri" w:hAnsi="Calibri"/>
        <w:i/>
        <w:iCs/>
        <w:sz w:val="14"/>
        <w:szCs w:val="16"/>
      </w:rPr>
      <w:t>15414.901510/2017-68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48" w:rsidRDefault="00C81C48" w:rsidP="00BA6D24">
      <w:pPr>
        <w:spacing w:after="0" w:line="240" w:lineRule="auto"/>
      </w:pPr>
      <w:r>
        <w:separator/>
      </w:r>
    </w:p>
  </w:footnote>
  <w:footnote w:type="continuationSeparator" w:id="0">
    <w:p w:rsidR="00C81C48" w:rsidRDefault="00C81C48" w:rsidP="00BA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78" w:rsidRDefault="00C21E78">
    <w:pPr>
      <w:pStyle w:val="Header"/>
    </w:pPr>
    <w:r w:rsidRPr="00F927A9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F621D4F" wp14:editId="120B18F3">
          <wp:simplePos x="0" y="0"/>
          <wp:positionH relativeFrom="margin">
            <wp:posOffset>5491480</wp:posOffset>
          </wp:positionH>
          <wp:positionV relativeFrom="margin">
            <wp:posOffset>-916940</wp:posOffset>
          </wp:positionV>
          <wp:extent cx="1050290" cy="5207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_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7A9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EC8CD10" wp14:editId="086FADCA">
          <wp:simplePos x="0" y="0"/>
          <wp:positionH relativeFrom="column">
            <wp:posOffset>-253365</wp:posOffset>
          </wp:positionH>
          <wp:positionV relativeFrom="paragraph">
            <wp:posOffset>50638</wp:posOffset>
          </wp:positionV>
          <wp:extent cx="1009650" cy="48006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78" w:rsidRDefault="00C21E78" w:rsidP="00BA6D24">
    <w:pPr>
      <w:pStyle w:val="Header"/>
      <w:ind w:left="567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6AE318" wp14:editId="0296D8DA">
              <wp:simplePos x="0" y="0"/>
              <wp:positionH relativeFrom="column">
                <wp:posOffset>-1225978</wp:posOffset>
              </wp:positionH>
              <wp:positionV relativeFrom="paragraph">
                <wp:posOffset>-456373</wp:posOffset>
              </wp:positionV>
              <wp:extent cx="8239760" cy="1350010"/>
              <wp:effectExtent l="0" t="0" r="8890" b="254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760" cy="1350010"/>
                        <a:chOff x="0" y="0"/>
                        <a:chExt cx="8240232" cy="135001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8240232" cy="1350010"/>
                        </a:xfrm>
                        <a:prstGeom prst="rect">
                          <a:avLst/>
                        </a:prstGeom>
                        <a:solidFill>
                          <a:srgbClr val="E0EE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1648144" y="637952"/>
                          <a:ext cx="5103920" cy="382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E78" w:rsidRPr="003C096A" w:rsidRDefault="00C21E78" w:rsidP="003C096A">
                            <w:pPr>
                              <w:jc w:val="center"/>
                              <w:rPr>
                                <w:color w:val="004F59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C096A">
                              <w:rPr>
                                <w:rFonts w:ascii="AIG Futura Med" w:hAnsi="AIG Futura Med"/>
                                <w:b/>
                                <w:color w:val="275D38"/>
                                <w:sz w:val="25"/>
                                <w:szCs w:val="25"/>
                                <w:u w:val="single"/>
                              </w:rPr>
                              <w:t>AMBIENTAL INSTALAÇÕES COMERCIAIS E INDUSTRIAIS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" o:spid="_x0000_s1026" style="position:absolute;left:0;text-align:left;margin-left:-96.55pt;margin-top:-35.95pt;width:648.8pt;height:106.3pt;z-index:251662336;mso-width-relative:margin" coordsize="82402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">
              <v:rect id="Rectangle 5" o:spid="_x0000_s1027" style="position:absolute;width:82402;height: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vL8UA&#10;AADaAAAADwAAAGRycy9kb3ducmV2LnhtbESPS2vCQBSF90L/w3AL7nQSwQepY0gLRbELG9tNd5fM&#10;bRKauRNmRo3++k6h4PJwHh9nnQ+mE2dyvrWsIJ0mIIgrq1uuFXx+vE5WIHxA1thZJgVX8pBvHkZr&#10;zLS9cEnnY6hFHGGfoYImhD6T0lcNGfRT2xNH79s6gyFKV0vt8BLHTSdnSbKQBluOhAZ7emmo+jme&#10;TOQuivdbsfxqy/6wX662s7fDc+qUGj8OxROIQEO4h//bO61gDn9X4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y8vxQAAANoAAAAPAAAAAAAAAAAAAAAAAJgCAABkcnMv&#10;ZG93bnJldi54bWxQSwUGAAAAAAQABAD1AAAAigMAAAAA&#10;" fillcolor="#e0eed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6481;top:6379;width:51039;height:3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C21E78" w:rsidRPr="003C096A" w:rsidRDefault="00C21E78" w:rsidP="003C096A">
                      <w:pPr>
                        <w:jc w:val="center"/>
                        <w:rPr>
                          <w:color w:val="004F59"/>
                          <w:sz w:val="25"/>
                          <w:szCs w:val="25"/>
                          <w:u w:val="single"/>
                        </w:rPr>
                      </w:pPr>
                      <w:r w:rsidRPr="003C096A">
                        <w:rPr>
                          <w:rFonts w:ascii="AIG Futura Med" w:hAnsi="AIG Futura Med"/>
                          <w:b/>
                          <w:color w:val="275D38"/>
                          <w:sz w:val="25"/>
                          <w:szCs w:val="25"/>
                          <w:u w:val="single"/>
                        </w:rPr>
                        <w:t>AMBIENTAL INSTALAÇÕES COMERCIAIS E INDUSTRIAIS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009E175" wp14:editId="461B4389">
          <wp:simplePos x="0" y="0"/>
          <wp:positionH relativeFrom="margin">
            <wp:posOffset>5436235</wp:posOffset>
          </wp:positionH>
          <wp:positionV relativeFrom="margin">
            <wp:posOffset>-939165</wp:posOffset>
          </wp:positionV>
          <wp:extent cx="1050290" cy="5207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_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EFABD42" wp14:editId="143B4254">
          <wp:simplePos x="0" y="0"/>
          <wp:positionH relativeFrom="column">
            <wp:posOffset>-343609</wp:posOffset>
          </wp:positionH>
          <wp:positionV relativeFrom="paragraph">
            <wp:posOffset>-2540</wp:posOffset>
          </wp:positionV>
          <wp:extent cx="1010093" cy="48021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93" cy="48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3F1"/>
    <w:multiLevelType w:val="hybridMultilevel"/>
    <w:tmpl w:val="48FC7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6AF"/>
    <w:multiLevelType w:val="multilevel"/>
    <w:tmpl w:val="7700BBD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C223A3"/>
    <w:multiLevelType w:val="hybridMultilevel"/>
    <w:tmpl w:val="77BE2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028B"/>
    <w:multiLevelType w:val="multilevel"/>
    <w:tmpl w:val="87C2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3AA4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C717A84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5">
    <w:nsid w:val="12476208"/>
    <w:multiLevelType w:val="hybridMultilevel"/>
    <w:tmpl w:val="29AAA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1F1E"/>
    <w:multiLevelType w:val="multilevel"/>
    <w:tmpl w:val="0D54C3E4"/>
    <w:lvl w:ilvl="0">
      <w:start w:val="3"/>
      <w:numFmt w:val="decimal"/>
      <w:lvlText w:val="%1."/>
      <w:lvlJc w:val="left"/>
      <w:pPr>
        <w:ind w:left="480" w:hanging="480"/>
      </w:pPr>
      <w:rPr>
        <w:rFonts w:ascii="AIG Futura Med" w:hAnsi="AIG Futura Med" w:hint="default"/>
        <w:b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IG Futura Med" w:hAnsi="AIG Futura Med" w:hint="default"/>
        <w:b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IG Futura Med" w:hAnsi="AIG Futura Med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IG Futura Med" w:hAnsi="AIG Futura Med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IG Futura Med" w:hAnsi="AIG Futura Med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IG Futura Med" w:hAnsi="AIG Futura Med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IG Futura Med" w:hAnsi="AIG Futura Med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IG Futura Med" w:hAnsi="AIG Futura Med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IG Futura Med" w:hAnsi="AIG Futura Med" w:hint="default"/>
        <w:b/>
        <w:sz w:val="22"/>
      </w:rPr>
    </w:lvl>
  </w:abstractNum>
  <w:abstractNum w:abstractNumId="7">
    <w:nsid w:val="15E82463"/>
    <w:multiLevelType w:val="hybridMultilevel"/>
    <w:tmpl w:val="CD32B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A2E"/>
    <w:multiLevelType w:val="singleLevel"/>
    <w:tmpl w:val="D2082D1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BE786E"/>
    <w:multiLevelType w:val="hybridMultilevel"/>
    <w:tmpl w:val="D8106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853FE"/>
    <w:multiLevelType w:val="hybridMultilevel"/>
    <w:tmpl w:val="48FC7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418"/>
    <w:multiLevelType w:val="hybridMultilevel"/>
    <w:tmpl w:val="DC9E2040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12EFD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13">
    <w:nsid w:val="1DF15DFE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14">
    <w:nsid w:val="2386061B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15">
    <w:nsid w:val="29457C32"/>
    <w:multiLevelType w:val="hybridMultilevel"/>
    <w:tmpl w:val="EC24B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E6F66"/>
    <w:multiLevelType w:val="multilevel"/>
    <w:tmpl w:val="DA8238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1813D4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18">
    <w:nsid w:val="35251DAC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19">
    <w:nsid w:val="3A575FDF"/>
    <w:multiLevelType w:val="hybridMultilevel"/>
    <w:tmpl w:val="8304C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E7067"/>
    <w:multiLevelType w:val="multilevel"/>
    <w:tmpl w:val="A7B43FC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824254"/>
    <w:multiLevelType w:val="hybridMultilevel"/>
    <w:tmpl w:val="C9601182"/>
    <w:lvl w:ilvl="0" w:tplc="1AAE0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40A28"/>
    <w:multiLevelType w:val="multilevel"/>
    <w:tmpl w:val="9C54DF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3">
    <w:nsid w:val="49533978"/>
    <w:multiLevelType w:val="hybridMultilevel"/>
    <w:tmpl w:val="42F06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D0FED"/>
    <w:multiLevelType w:val="hybridMultilevel"/>
    <w:tmpl w:val="48FC7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4FAE"/>
    <w:multiLevelType w:val="hybridMultilevel"/>
    <w:tmpl w:val="48FC7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B52FE"/>
    <w:multiLevelType w:val="hybridMultilevel"/>
    <w:tmpl w:val="65528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F1A4F"/>
    <w:multiLevelType w:val="hybridMultilevel"/>
    <w:tmpl w:val="E6C22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61F08"/>
    <w:multiLevelType w:val="hybridMultilevel"/>
    <w:tmpl w:val="31AE563E"/>
    <w:lvl w:ilvl="0" w:tplc="0416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B056F"/>
    <w:multiLevelType w:val="multilevel"/>
    <w:tmpl w:val="32D20F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>
    <w:nsid w:val="62407EF4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31">
    <w:nsid w:val="68CC3597"/>
    <w:multiLevelType w:val="hybridMultilevel"/>
    <w:tmpl w:val="C4708EFA"/>
    <w:lvl w:ilvl="0" w:tplc="A8B6F626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63"/>
        </w:tabs>
        <w:ind w:left="11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83"/>
        </w:tabs>
        <w:ind w:left="18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03"/>
        </w:tabs>
        <w:ind w:left="26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23"/>
        </w:tabs>
        <w:ind w:left="33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43"/>
        </w:tabs>
        <w:ind w:left="40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63"/>
        </w:tabs>
        <w:ind w:left="47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83"/>
        </w:tabs>
        <w:ind w:left="54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03"/>
        </w:tabs>
        <w:ind w:left="6203" w:hanging="360"/>
      </w:pPr>
      <w:rPr>
        <w:rFonts w:ascii="Wingdings" w:hAnsi="Wingdings" w:hint="default"/>
      </w:rPr>
    </w:lvl>
  </w:abstractNum>
  <w:abstractNum w:abstractNumId="32">
    <w:nsid w:val="6A27357D"/>
    <w:multiLevelType w:val="hybridMultilevel"/>
    <w:tmpl w:val="48FC7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A1A30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34">
    <w:nsid w:val="6BF017CB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35">
    <w:nsid w:val="6C221038"/>
    <w:multiLevelType w:val="hybridMultilevel"/>
    <w:tmpl w:val="E3303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A0ECC"/>
    <w:multiLevelType w:val="hybridMultilevel"/>
    <w:tmpl w:val="77BE2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E3824"/>
    <w:multiLevelType w:val="hybridMultilevel"/>
    <w:tmpl w:val="090A1DBC"/>
    <w:lvl w:ilvl="0" w:tplc="2F763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91476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39">
    <w:nsid w:val="75714145"/>
    <w:multiLevelType w:val="multilevel"/>
    <w:tmpl w:val="5A42F50C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440"/>
      </w:pPr>
      <w:rPr>
        <w:rFonts w:hint="default"/>
      </w:rPr>
    </w:lvl>
  </w:abstractNum>
  <w:abstractNum w:abstractNumId="40">
    <w:nsid w:val="77456A4B"/>
    <w:multiLevelType w:val="hybridMultilevel"/>
    <w:tmpl w:val="BB566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"/>
  </w:num>
  <w:num w:numId="5">
    <w:abstractNumId w:val="26"/>
  </w:num>
  <w:num w:numId="6">
    <w:abstractNumId w:val="22"/>
  </w:num>
  <w:num w:numId="7">
    <w:abstractNumId w:val="31"/>
  </w:num>
  <w:num w:numId="8">
    <w:abstractNumId w:val="29"/>
  </w:num>
  <w:num w:numId="9">
    <w:abstractNumId w:val="33"/>
  </w:num>
  <w:num w:numId="10">
    <w:abstractNumId w:val="11"/>
  </w:num>
  <w:num w:numId="11">
    <w:abstractNumId w:val="28"/>
  </w:num>
  <w:num w:numId="12">
    <w:abstractNumId w:val="21"/>
  </w:num>
  <w:num w:numId="13">
    <w:abstractNumId w:val="12"/>
  </w:num>
  <w:num w:numId="14">
    <w:abstractNumId w:val="8"/>
  </w:num>
  <w:num w:numId="15">
    <w:abstractNumId w:val="13"/>
  </w:num>
  <w:num w:numId="16">
    <w:abstractNumId w:val="18"/>
  </w:num>
  <w:num w:numId="17">
    <w:abstractNumId w:val="4"/>
  </w:num>
  <w:num w:numId="18">
    <w:abstractNumId w:val="39"/>
  </w:num>
  <w:num w:numId="19">
    <w:abstractNumId w:val="14"/>
  </w:num>
  <w:num w:numId="20">
    <w:abstractNumId w:val="34"/>
  </w:num>
  <w:num w:numId="21">
    <w:abstractNumId w:val="38"/>
  </w:num>
  <w:num w:numId="22">
    <w:abstractNumId w:val="17"/>
  </w:num>
  <w:num w:numId="23">
    <w:abstractNumId w:val="32"/>
  </w:num>
  <w:num w:numId="24">
    <w:abstractNumId w:val="7"/>
  </w:num>
  <w:num w:numId="25">
    <w:abstractNumId w:val="19"/>
  </w:num>
  <w:num w:numId="26">
    <w:abstractNumId w:val="15"/>
  </w:num>
  <w:num w:numId="27">
    <w:abstractNumId w:val="2"/>
  </w:num>
  <w:num w:numId="28">
    <w:abstractNumId w:val="36"/>
  </w:num>
  <w:num w:numId="29">
    <w:abstractNumId w:val="40"/>
  </w:num>
  <w:num w:numId="30">
    <w:abstractNumId w:val="5"/>
  </w:num>
  <w:num w:numId="31">
    <w:abstractNumId w:val="10"/>
  </w:num>
  <w:num w:numId="32">
    <w:abstractNumId w:val="24"/>
  </w:num>
  <w:num w:numId="33">
    <w:abstractNumId w:val="0"/>
  </w:num>
  <w:num w:numId="34">
    <w:abstractNumId w:val="25"/>
  </w:num>
  <w:num w:numId="35">
    <w:abstractNumId w:val="30"/>
  </w:num>
  <w:num w:numId="36">
    <w:abstractNumId w:val="6"/>
  </w:num>
  <w:num w:numId="37">
    <w:abstractNumId w:val="9"/>
  </w:num>
  <w:num w:numId="38">
    <w:abstractNumId w:val="35"/>
  </w:num>
  <w:num w:numId="39">
    <w:abstractNumId w:val="27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5Vj2mOEbExSev1kgweCCHUyc9xw=" w:salt="yxBQJkHyQpdCVNhBJb4jH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24"/>
    <w:rsid w:val="000B0637"/>
    <w:rsid w:val="000F645E"/>
    <w:rsid w:val="0012186B"/>
    <w:rsid w:val="00135B02"/>
    <w:rsid w:val="001408A2"/>
    <w:rsid w:val="00181E94"/>
    <w:rsid w:val="001A2A44"/>
    <w:rsid w:val="001E4BA3"/>
    <w:rsid w:val="001E53A5"/>
    <w:rsid w:val="001F5153"/>
    <w:rsid w:val="002377F1"/>
    <w:rsid w:val="00245F06"/>
    <w:rsid w:val="002478DF"/>
    <w:rsid w:val="00273B2D"/>
    <w:rsid w:val="002A5E57"/>
    <w:rsid w:val="002B2806"/>
    <w:rsid w:val="002C5727"/>
    <w:rsid w:val="002F0E54"/>
    <w:rsid w:val="00343110"/>
    <w:rsid w:val="003A0C89"/>
    <w:rsid w:val="003A5F3B"/>
    <w:rsid w:val="003C096A"/>
    <w:rsid w:val="003E46FB"/>
    <w:rsid w:val="003F71BC"/>
    <w:rsid w:val="004A2B04"/>
    <w:rsid w:val="004D79B4"/>
    <w:rsid w:val="00560F1D"/>
    <w:rsid w:val="00574FED"/>
    <w:rsid w:val="00580780"/>
    <w:rsid w:val="0058482D"/>
    <w:rsid w:val="005B0BB2"/>
    <w:rsid w:val="006119FD"/>
    <w:rsid w:val="00620A3F"/>
    <w:rsid w:val="00682DC4"/>
    <w:rsid w:val="006B165B"/>
    <w:rsid w:val="006B1DD5"/>
    <w:rsid w:val="006B4F76"/>
    <w:rsid w:val="006E39F5"/>
    <w:rsid w:val="00724024"/>
    <w:rsid w:val="00773637"/>
    <w:rsid w:val="007A541D"/>
    <w:rsid w:val="007C057B"/>
    <w:rsid w:val="007C7C46"/>
    <w:rsid w:val="007E07A2"/>
    <w:rsid w:val="00810346"/>
    <w:rsid w:val="00856F4B"/>
    <w:rsid w:val="00864164"/>
    <w:rsid w:val="00911050"/>
    <w:rsid w:val="009165FB"/>
    <w:rsid w:val="0092615A"/>
    <w:rsid w:val="009651A7"/>
    <w:rsid w:val="00972070"/>
    <w:rsid w:val="0097222F"/>
    <w:rsid w:val="00982DD6"/>
    <w:rsid w:val="009E7FB7"/>
    <w:rsid w:val="00A10A1F"/>
    <w:rsid w:val="00A12A8A"/>
    <w:rsid w:val="00A37D2D"/>
    <w:rsid w:val="00A546C7"/>
    <w:rsid w:val="00A60E5F"/>
    <w:rsid w:val="00A6363C"/>
    <w:rsid w:val="00A83632"/>
    <w:rsid w:val="00A97A4E"/>
    <w:rsid w:val="00AF0165"/>
    <w:rsid w:val="00B12FC1"/>
    <w:rsid w:val="00B86C6A"/>
    <w:rsid w:val="00B945E5"/>
    <w:rsid w:val="00BA6D24"/>
    <w:rsid w:val="00BD78A4"/>
    <w:rsid w:val="00BF1A79"/>
    <w:rsid w:val="00BF52D8"/>
    <w:rsid w:val="00C21E78"/>
    <w:rsid w:val="00C33565"/>
    <w:rsid w:val="00C350A9"/>
    <w:rsid w:val="00C57AC8"/>
    <w:rsid w:val="00C81C48"/>
    <w:rsid w:val="00C94E9F"/>
    <w:rsid w:val="00C96045"/>
    <w:rsid w:val="00CC0D81"/>
    <w:rsid w:val="00CD6FAB"/>
    <w:rsid w:val="00CE53A2"/>
    <w:rsid w:val="00CF0EDE"/>
    <w:rsid w:val="00D1144C"/>
    <w:rsid w:val="00D43237"/>
    <w:rsid w:val="00D67D5B"/>
    <w:rsid w:val="00D776A0"/>
    <w:rsid w:val="00D812EE"/>
    <w:rsid w:val="00D82A3F"/>
    <w:rsid w:val="00DA680B"/>
    <w:rsid w:val="00DC4A5B"/>
    <w:rsid w:val="00DD70F3"/>
    <w:rsid w:val="00DD787B"/>
    <w:rsid w:val="00E0114A"/>
    <w:rsid w:val="00E359C2"/>
    <w:rsid w:val="00E36009"/>
    <w:rsid w:val="00EA1F94"/>
    <w:rsid w:val="00EB5B4B"/>
    <w:rsid w:val="00EB5D36"/>
    <w:rsid w:val="00F46974"/>
    <w:rsid w:val="00F71243"/>
    <w:rsid w:val="00F927A9"/>
    <w:rsid w:val="00FA1E94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24"/>
  </w:style>
  <w:style w:type="paragraph" w:styleId="Footer">
    <w:name w:val="footer"/>
    <w:basedOn w:val="Normal"/>
    <w:link w:val="FooterChar"/>
    <w:unhideWhenUsed/>
    <w:rsid w:val="00BA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24"/>
  </w:style>
  <w:style w:type="paragraph" w:styleId="ListParagraph">
    <w:name w:val="List Paragraph"/>
    <w:basedOn w:val="Normal"/>
    <w:uiPriority w:val="34"/>
    <w:qFormat/>
    <w:rsid w:val="00BA6D24"/>
    <w:pPr>
      <w:ind w:left="720"/>
      <w:contextualSpacing/>
    </w:pPr>
  </w:style>
  <w:style w:type="paragraph" w:styleId="NoSpacing">
    <w:name w:val="No Spacing"/>
    <w:uiPriority w:val="1"/>
    <w:qFormat/>
    <w:rsid w:val="001408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C096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096A"/>
    <w:rPr>
      <w:rFonts w:ascii="Gill Sans MT" w:eastAsia="Gill Sans MT" w:hAnsi="Gill Sans MT" w:cs="Gill Sans MT"/>
      <w:sz w:val="18"/>
      <w:szCs w:val="18"/>
      <w:lang w:val="en-US"/>
    </w:rPr>
  </w:style>
  <w:style w:type="character" w:styleId="PageNumber">
    <w:name w:val="page number"/>
    <w:basedOn w:val="DefaultParagraphFont"/>
    <w:rsid w:val="00181E94"/>
  </w:style>
  <w:style w:type="paragraph" w:customStyle="1" w:styleId="Bullet">
    <w:name w:val="Bullet"/>
    <w:basedOn w:val="Normal"/>
    <w:rsid w:val="00181E94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PlaceholderText">
    <w:name w:val="Placeholder Text"/>
    <w:uiPriority w:val="99"/>
    <w:semiHidden/>
    <w:rsid w:val="00181E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24"/>
  </w:style>
  <w:style w:type="paragraph" w:styleId="Footer">
    <w:name w:val="footer"/>
    <w:basedOn w:val="Normal"/>
    <w:link w:val="FooterChar"/>
    <w:unhideWhenUsed/>
    <w:rsid w:val="00BA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24"/>
  </w:style>
  <w:style w:type="paragraph" w:styleId="ListParagraph">
    <w:name w:val="List Paragraph"/>
    <w:basedOn w:val="Normal"/>
    <w:uiPriority w:val="34"/>
    <w:qFormat/>
    <w:rsid w:val="00BA6D24"/>
    <w:pPr>
      <w:ind w:left="720"/>
      <w:contextualSpacing/>
    </w:pPr>
  </w:style>
  <w:style w:type="paragraph" w:styleId="NoSpacing">
    <w:name w:val="No Spacing"/>
    <w:uiPriority w:val="1"/>
    <w:qFormat/>
    <w:rsid w:val="001408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C096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096A"/>
    <w:rPr>
      <w:rFonts w:ascii="Gill Sans MT" w:eastAsia="Gill Sans MT" w:hAnsi="Gill Sans MT" w:cs="Gill Sans MT"/>
      <w:sz w:val="18"/>
      <w:szCs w:val="18"/>
      <w:lang w:val="en-US"/>
    </w:rPr>
  </w:style>
  <w:style w:type="character" w:styleId="PageNumber">
    <w:name w:val="page number"/>
    <w:basedOn w:val="DefaultParagraphFont"/>
    <w:rsid w:val="00181E94"/>
  </w:style>
  <w:style w:type="paragraph" w:customStyle="1" w:styleId="Bullet">
    <w:name w:val="Bullet"/>
    <w:basedOn w:val="Normal"/>
    <w:rsid w:val="00181E94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PlaceholderText">
    <w:name w:val="Placeholder Text"/>
    <w:uiPriority w:val="99"/>
    <w:semiHidden/>
    <w:rsid w:val="00181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9C8C-B1AF-45D6-8845-A5C06588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4342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Machado, Monica Nishikawa</dc:creator>
  <cp:lastModifiedBy>Machado, Monica Nishikawa</cp:lastModifiedBy>
  <cp:revision>4</cp:revision>
  <dcterms:created xsi:type="dcterms:W3CDTF">2018-06-29T14:42:00Z</dcterms:created>
  <dcterms:modified xsi:type="dcterms:W3CDTF">2018-09-04T14:28:00Z</dcterms:modified>
</cp:coreProperties>
</file>